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D3164" w14:textId="77777777" w:rsidR="00DB55D6" w:rsidRDefault="00DB55D6" w:rsidP="00DF3CCD">
      <w:pPr>
        <w:ind w:left="101"/>
      </w:pPr>
    </w:p>
    <w:p w14:paraId="6B67546E" w14:textId="13B6BCFF" w:rsidR="00DF3CCD" w:rsidRPr="00750051" w:rsidRDefault="00DF3CCD" w:rsidP="00DF3CCD">
      <w:pPr>
        <w:ind w:left="101"/>
      </w:pPr>
      <w:r>
        <w:rPr>
          <w:noProof/>
        </w:rPr>
        <w:drawing>
          <wp:inline distT="0" distB="0" distL="0" distR="0" wp14:anchorId="35968B36" wp14:editId="7987EEA7">
            <wp:extent cx="1838325" cy="9743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64" cy="99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FA8A" w14:textId="77777777" w:rsidR="00DF3CCD" w:rsidRDefault="00DF3CCD" w:rsidP="00DF3CCD">
      <w:pPr>
        <w:spacing w:after="120"/>
        <w:rPr>
          <w:color w:val="000000"/>
          <w:sz w:val="22"/>
          <w:lang w:val="ru-RU"/>
        </w:rPr>
      </w:pPr>
    </w:p>
    <w:p w14:paraId="72A34797" w14:textId="77777777" w:rsidR="006E6FF5" w:rsidRDefault="006E6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43767575" w14:textId="6EDB6AF6" w:rsidR="00192FF5" w:rsidRDefault="00192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  <w:r w:rsidRPr="00951E9F">
        <w:rPr>
          <w:rFonts w:ascii="Georgia" w:eastAsia="Georgia" w:hAnsi="Georgia" w:cs="Georgia"/>
          <w:b/>
          <w:sz w:val="32"/>
          <w:szCs w:val="32"/>
        </w:rPr>
        <w:t>ВІДКРИТА ЗУСТРІЧ</w:t>
      </w:r>
    </w:p>
    <w:p w14:paraId="3F5A601E" w14:textId="77777777" w:rsidR="00951E9F" w:rsidRPr="00951E9F" w:rsidRDefault="00951E9F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7EA66DA3" w14:textId="0671D0EF" w:rsidR="008E12AF" w:rsidRPr="008E12AF" w:rsidRDefault="00192FF5" w:rsidP="00361D9A">
      <w:pPr>
        <w:pStyle w:val="Default"/>
        <w:jc w:val="center"/>
        <w:rPr>
          <w:rFonts w:eastAsia="Georgia"/>
          <w:b/>
          <w:sz w:val="28"/>
          <w:szCs w:val="28"/>
          <w:lang w:val="ru-RU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віддаленої (дистанційної) роботи експертної групи під час проведення акредитаційної експертизи </w:t>
      </w:r>
      <w:r w:rsidR="008E12AF" w:rsidRPr="008E12AF">
        <w:rPr>
          <w:rFonts w:eastAsia="Georgia"/>
          <w:b/>
          <w:sz w:val="28"/>
          <w:szCs w:val="28"/>
          <w:lang w:val="uk-UA"/>
        </w:rPr>
        <w:t>освітньої програми</w:t>
      </w:r>
      <w:r w:rsidR="00361D9A">
        <w:rPr>
          <w:rFonts w:eastAsia="Georgia"/>
          <w:b/>
          <w:sz w:val="28"/>
          <w:szCs w:val="28"/>
          <w:lang w:val="uk-UA"/>
        </w:rPr>
        <w:t xml:space="preserve"> </w:t>
      </w:r>
      <w:r w:rsidR="00361D9A" w:rsidRPr="00361D9A">
        <w:rPr>
          <w:rFonts w:eastAsia="Georgia"/>
          <w:b/>
          <w:sz w:val="28"/>
          <w:szCs w:val="28"/>
          <w:lang w:val="uk-UA"/>
        </w:rPr>
        <w:t xml:space="preserve">«Холодильні та кліматичні технології» </w:t>
      </w:r>
      <w:r w:rsidR="007329FF" w:rsidRPr="007329FF">
        <w:rPr>
          <w:rFonts w:eastAsia="Georgia"/>
          <w:b/>
          <w:sz w:val="28"/>
          <w:szCs w:val="28"/>
          <w:lang w:val="uk-UA"/>
        </w:rPr>
        <w:t xml:space="preserve">(ID </w:t>
      </w:r>
      <w:r w:rsidR="007329FF">
        <w:rPr>
          <w:rFonts w:eastAsia="Georgia"/>
          <w:b/>
          <w:sz w:val="28"/>
          <w:szCs w:val="28"/>
          <w:lang w:val="uk-UA"/>
        </w:rPr>
        <w:t>ЄДЕБО</w:t>
      </w:r>
      <w:r w:rsidR="007329FF" w:rsidRPr="007329FF">
        <w:rPr>
          <w:rFonts w:eastAsia="Georgia"/>
          <w:b/>
          <w:sz w:val="28"/>
          <w:szCs w:val="28"/>
          <w:lang w:val="uk-UA"/>
        </w:rPr>
        <w:t xml:space="preserve"> </w:t>
      </w:r>
      <w:r w:rsidR="007329FF">
        <w:rPr>
          <w:rFonts w:eastAsia="Georgia"/>
          <w:b/>
          <w:sz w:val="28"/>
          <w:szCs w:val="28"/>
          <w:lang w:val="uk-UA"/>
        </w:rPr>
        <w:t>74091</w:t>
      </w:r>
      <w:r w:rsidR="007329FF" w:rsidRPr="007329FF">
        <w:rPr>
          <w:rFonts w:eastAsia="Georgia"/>
          <w:b/>
          <w:sz w:val="28"/>
          <w:szCs w:val="28"/>
          <w:lang w:val="uk-UA"/>
        </w:rPr>
        <w:t xml:space="preserve"> )</w:t>
      </w:r>
      <w:r w:rsidR="007329FF" w:rsidRPr="007329FF">
        <w:rPr>
          <w:rFonts w:ascii="Times New Roman" w:hAnsi="Times New Roman" w:cs="Times New Roman"/>
          <w:b/>
          <w:lang w:val="uk-UA"/>
        </w:rPr>
        <w:t xml:space="preserve"> </w:t>
      </w:r>
      <w:r w:rsidR="008F3DA6" w:rsidRPr="008F3DA6">
        <w:rPr>
          <w:rFonts w:eastAsia="Georgia"/>
          <w:b/>
          <w:sz w:val="28"/>
          <w:szCs w:val="28"/>
          <w:lang w:val="uk-UA"/>
        </w:rPr>
        <w:t xml:space="preserve">другого (магістерського) рівня вищої освіти за спеціальністю  </w:t>
      </w:r>
      <w:r w:rsidR="00361D9A" w:rsidRPr="00361D9A">
        <w:rPr>
          <w:rFonts w:eastAsia="Georgia"/>
          <w:b/>
          <w:sz w:val="28"/>
          <w:szCs w:val="28"/>
          <w:lang w:val="uk-UA"/>
        </w:rPr>
        <w:t>G4 «</w:t>
      </w:r>
      <w:proofErr w:type="spellStart"/>
      <w:r w:rsidR="00361D9A" w:rsidRPr="00361D9A">
        <w:rPr>
          <w:rFonts w:eastAsia="Georgia"/>
          <w:b/>
          <w:sz w:val="28"/>
          <w:szCs w:val="28"/>
          <w:lang w:val="uk-UA"/>
        </w:rPr>
        <w:t>Енерговиробництво</w:t>
      </w:r>
      <w:proofErr w:type="spellEnd"/>
      <w:r w:rsidR="00361D9A" w:rsidRPr="00361D9A">
        <w:rPr>
          <w:rFonts w:eastAsia="Georgia"/>
          <w:b/>
          <w:sz w:val="28"/>
          <w:szCs w:val="28"/>
          <w:lang w:val="uk-UA"/>
        </w:rPr>
        <w:t>»</w:t>
      </w:r>
      <w:r w:rsidR="008E12AF" w:rsidRPr="008E12AF">
        <w:rPr>
          <w:rFonts w:eastAsia="Georgia"/>
          <w:b/>
          <w:sz w:val="28"/>
          <w:szCs w:val="28"/>
          <w:lang w:val="uk-UA"/>
        </w:rPr>
        <w:t xml:space="preserve"> </w:t>
      </w:r>
    </w:p>
    <w:p w14:paraId="10B8D9BC" w14:textId="51C909F0" w:rsidR="008E12AF" w:rsidRPr="008E12AF" w:rsidRDefault="008E12AF" w:rsidP="008E12AF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 у Національному технічному університеті «Харківський політехнічний інститут» </w:t>
      </w:r>
    </w:p>
    <w:p w14:paraId="19EC139B" w14:textId="77777777" w:rsidR="008E12AF" w:rsidRPr="008E12AF" w:rsidRDefault="008E12AF" w:rsidP="00BF4B2C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</w:p>
    <w:p w14:paraId="07B0EFAF" w14:textId="791BFA7D" w:rsidR="00DF3CCD" w:rsidRPr="003177AD" w:rsidRDefault="00DF3CCD" w:rsidP="009C4172">
      <w:pPr>
        <w:pStyle w:val="a3"/>
        <w:spacing w:before="0" w:beforeAutospacing="0" w:after="0" w:afterAutospacing="0"/>
        <w:jc w:val="center"/>
        <w:rPr>
          <w:rFonts w:ascii="Georgia" w:eastAsia="Georgia" w:hAnsi="Georgia" w:cs="Georgia"/>
          <w:bCs/>
          <w:sz w:val="32"/>
          <w:szCs w:val="32"/>
          <w:lang w:val="uk-UA" w:eastAsia="uk-UA"/>
        </w:rPr>
      </w:pP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>Дата: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</w:t>
      </w:r>
      <w:r w:rsidR="00361D9A">
        <w:rPr>
          <w:rFonts w:ascii="Georgia" w:eastAsia="Georgia" w:hAnsi="Georgia" w:cs="Georgia"/>
          <w:b/>
          <w:sz w:val="32"/>
          <w:szCs w:val="32"/>
          <w:lang w:val="uk-UA" w:eastAsia="uk-UA"/>
        </w:rPr>
        <w:t>21 жовтня</w:t>
      </w:r>
      <w:r w:rsidR="00707576" w:rsidRPr="003177AD">
        <w:rPr>
          <w:sz w:val="32"/>
          <w:szCs w:val="32"/>
          <w:lang w:val="uk-UA"/>
        </w:rPr>
        <w:t xml:space="preserve"> 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202</w:t>
      </w:r>
      <w:r w:rsidR="00707576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 xml:space="preserve">, час  </w:t>
      </w:r>
      <w:r w:rsidR="00192FF5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1</w:t>
      </w:r>
      <w:r w:rsidR="00361D9A">
        <w:rPr>
          <w:rFonts w:ascii="Georgia" w:eastAsia="Georgia" w:hAnsi="Georgia" w:cs="Georgia"/>
          <w:b/>
          <w:sz w:val="32"/>
          <w:szCs w:val="32"/>
          <w:lang w:val="uk-UA" w:eastAsia="uk-UA"/>
        </w:rPr>
        <w:t>4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3</w:t>
      </w:r>
      <w:r w:rsidR="00120C41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-1</w:t>
      </w:r>
      <w:r w:rsidR="00361D9A">
        <w:rPr>
          <w:rFonts w:ascii="Georgia" w:eastAsia="Georgia" w:hAnsi="Georgia" w:cs="Georgia"/>
          <w:b/>
          <w:sz w:val="32"/>
          <w:szCs w:val="32"/>
          <w:lang w:val="uk-UA" w:eastAsia="uk-UA"/>
        </w:rPr>
        <w:t>5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</w:p>
    <w:p w14:paraId="5B9416F3" w14:textId="7B91A9C1" w:rsidR="00DF3CCD" w:rsidRDefault="00DF3CCD" w:rsidP="00707576">
      <w:pPr>
        <w:jc w:val="center"/>
        <w:rPr>
          <w:rFonts w:ascii="Georgia" w:eastAsia="Georgia" w:hAnsi="Georgia" w:cs="Georgia"/>
          <w:bCs/>
          <w:sz w:val="32"/>
          <w:szCs w:val="32"/>
        </w:rPr>
      </w:pPr>
    </w:p>
    <w:p w14:paraId="10C8FA8D" w14:textId="77777777" w:rsidR="008E12AF" w:rsidRPr="00361D9A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  <w:lang w:val="ru-RU"/>
        </w:rPr>
      </w:pPr>
    </w:p>
    <w:p w14:paraId="067193EB" w14:textId="77777777" w:rsidR="0086130A" w:rsidRPr="0086130A" w:rsidRDefault="0086130A" w:rsidP="0086130A">
      <w:pPr>
        <w:rPr>
          <w:rFonts w:ascii="Georgia" w:eastAsia="Georgia" w:hAnsi="Georgia" w:cs="Georgia"/>
          <w:bCs/>
          <w:sz w:val="36"/>
          <w:szCs w:val="36"/>
        </w:rPr>
      </w:pPr>
      <w:r w:rsidRPr="0086130A">
        <w:rPr>
          <w:rFonts w:ascii="Georgia" w:eastAsia="Georgia" w:hAnsi="Georgia" w:cs="Georgia"/>
          <w:bCs/>
          <w:sz w:val="36"/>
          <w:szCs w:val="36"/>
        </w:rPr>
        <w:t xml:space="preserve">Підключитись до конференції - </w:t>
      </w:r>
    </w:p>
    <w:p w14:paraId="4E44525F" w14:textId="76658E41" w:rsidR="0086130A" w:rsidRPr="0086130A" w:rsidRDefault="0086130A" w:rsidP="0086130A">
      <w:pPr>
        <w:rPr>
          <w:rFonts w:ascii="Georgia" w:eastAsia="Georgia" w:hAnsi="Georgia" w:cs="Georgia"/>
          <w:bCs/>
          <w:color w:val="0070C0"/>
          <w:sz w:val="36"/>
          <w:szCs w:val="36"/>
        </w:rPr>
      </w:pPr>
      <w:hyperlink r:id="rId5">
        <w:r w:rsidRPr="0086130A">
          <w:rPr>
            <w:rFonts w:ascii="Georgia" w:eastAsia="Georgia" w:hAnsi="Georgia" w:cs="Georgia"/>
            <w:bCs/>
            <w:color w:val="0070C0"/>
            <w:sz w:val="36"/>
            <w:szCs w:val="36"/>
          </w:rPr>
          <w:t>https://us04web.zoom.us/j/73045099160?pwd=g6Hfb7pUrb6KIox7ILAtGcz9WqY0r0.1</w:t>
        </w:r>
      </w:hyperlink>
    </w:p>
    <w:p w14:paraId="310F5371" w14:textId="77777777" w:rsidR="0086130A" w:rsidRPr="0086130A" w:rsidRDefault="0086130A" w:rsidP="0086130A">
      <w:pPr>
        <w:rPr>
          <w:rFonts w:ascii="Georgia" w:eastAsia="Georgia" w:hAnsi="Georgia" w:cs="Georgia"/>
          <w:bCs/>
          <w:sz w:val="36"/>
          <w:szCs w:val="36"/>
        </w:rPr>
      </w:pPr>
    </w:p>
    <w:p w14:paraId="2E18E29A" w14:textId="3400EB65" w:rsidR="0086130A" w:rsidRDefault="0086130A" w:rsidP="0086130A">
      <w:pPr>
        <w:rPr>
          <w:rFonts w:ascii="Georgia" w:eastAsia="Georgia" w:hAnsi="Georgia" w:cs="Georgia"/>
          <w:bCs/>
          <w:sz w:val="36"/>
          <w:szCs w:val="36"/>
        </w:rPr>
      </w:pPr>
      <w:r w:rsidRPr="0086130A">
        <w:rPr>
          <w:rFonts w:ascii="Georgia" w:eastAsia="Georgia" w:hAnsi="Georgia" w:cs="Georgia"/>
          <w:bCs/>
          <w:sz w:val="36"/>
          <w:szCs w:val="36"/>
        </w:rPr>
        <w:t>Ідентифікатор конференції:  730 4509 9160</w:t>
      </w:r>
    </w:p>
    <w:p w14:paraId="22535743" w14:textId="77777777" w:rsidR="0086130A" w:rsidRPr="0086130A" w:rsidRDefault="0086130A" w:rsidP="0086130A">
      <w:pPr>
        <w:rPr>
          <w:rFonts w:ascii="Georgia" w:eastAsia="Georgia" w:hAnsi="Georgia" w:cs="Georgia"/>
          <w:bCs/>
          <w:sz w:val="36"/>
          <w:szCs w:val="36"/>
        </w:rPr>
      </w:pPr>
    </w:p>
    <w:p w14:paraId="4205B1AB" w14:textId="77777777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r w:rsidRPr="00E21159">
        <w:rPr>
          <w:rFonts w:ascii="Georgia" w:eastAsia="Georgia" w:hAnsi="Georgia" w:cs="Georgia"/>
          <w:bCs/>
          <w:sz w:val="36"/>
          <w:szCs w:val="36"/>
        </w:rPr>
        <w:t>Пароль: 2026</w:t>
      </w:r>
    </w:p>
    <w:p w14:paraId="7D9365A5" w14:textId="7FDB6DF6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bookmarkStart w:id="0" w:name="_GoBack"/>
      <w:bookmarkEnd w:id="0"/>
    </w:p>
    <w:sectPr w:rsidR="008E12AF" w:rsidRPr="008E12AF" w:rsidSect="00DF3CC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2DD"/>
    <w:rsid w:val="00085636"/>
    <w:rsid w:val="00120C41"/>
    <w:rsid w:val="00164235"/>
    <w:rsid w:val="00192FF5"/>
    <w:rsid w:val="001F0F02"/>
    <w:rsid w:val="001F47C6"/>
    <w:rsid w:val="002B411A"/>
    <w:rsid w:val="003177AD"/>
    <w:rsid w:val="00361D9A"/>
    <w:rsid w:val="00381BE9"/>
    <w:rsid w:val="00517748"/>
    <w:rsid w:val="00595932"/>
    <w:rsid w:val="006E6FF5"/>
    <w:rsid w:val="00707576"/>
    <w:rsid w:val="007329FF"/>
    <w:rsid w:val="0085334B"/>
    <w:rsid w:val="0086130A"/>
    <w:rsid w:val="00870F6B"/>
    <w:rsid w:val="008B4063"/>
    <w:rsid w:val="008E12AF"/>
    <w:rsid w:val="008F3DA6"/>
    <w:rsid w:val="00912FFC"/>
    <w:rsid w:val="00944856"/>
    <w:rsid w:val="00951E9F"/>
    <w:rsid w:val="0096465B"/>
    <w:rsid w:val="009825BD"/>
    <w:rsid w:val="009C4172"/>
    <w:rsid w:val="00AD3ABA"/>
    <w:rsid w:val="00B86B97"/>
    <w:rsid w:val="00BF4B2C"/>
    <w:rsid w:val="00CA65D2"/>
    <w:rsid w:val="00CB294A"/>
    <w:rsid w:val="00CE6C4E"/>
    <w:rsid w:val="00D42D80"/>
    <w:rsid w:val="00DB55D6"/>
    <w:rsid w:val="00DF3CCD"/>
    <w:rsid w:val="00E21159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AD2A"/>
  <w15:docId w15:val="{3F5B6B6D-A37D-4602-910D-AB2492E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3045099160?pwd=g6Hfb7pUrb6KIox7ILAtGcz9WqY0r0.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Чаплыгин</dc:creator>
  <cp:keywords/>
  <dc:description/>
  <cp:lastModifiedBy>Тетяна Володимирівна Петрова</cp:lastModifiedBy>
  <cp:revision>23</cp:revision>
  <dcterms:created xsi:type="dcterms:W3CDTF">2025-02-06T12:21:00Z</dcterms:created>
  <dcterms:modified xsi:type="dcterms:W3CDTF">2026-10-15T09:35:00Z</dcterms:modified>
</cp:coreProperties>
</file>