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1EDFDBC1"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F54CFC" w:rsidRPr="00F54CFC">
        <w:rPr>
          <w:rFonts w:ascii="Times New Roman" w:eastAsia="Times New Roman" w:hAnsi="Times New Roman" w:cs="Times New Roman"/>
          <w:sz w:val="24"/>
          <w:szCs w:val="24"/>
        </w:rPr>
        <w:t>Багатофункціональні пристрої, монітори, клавіатури, маніпулятори “миша”, накопичувачі, відеокарти, веб-камери, картриджі</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53463B5A" w:rsidR="001D74BE" w:rsidRPr="00D4606B" w:rsidRDefault="003B512D" w:rsidP="00F54CFC">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F54CFC" w:rsidRPr="00F54CFC">
        <w:rPr>
          <w:rFonts w:ascii="Times New Roman" w:eastAsia="Times New Roman" w:hAnsi="Times New Roman" w:cs="Times New Roman"/>
          <w:sz w:val="24"/>
          <w:szCs w:val="24"/>
        </w:rPr>
        <w:t>30230000-0 Комп’ютерне обладнання (багатофункціональні пристрої, монітори, клавіатури, маніпулятори “миша”, накопичувачі, відеокарти, веб-камери, картриджі)</w:t>
      </w:r>
      <w:r w:rsidR="00F54CFC" w:rsidRPr="00F54CFC">
        <w:rPr>
          <w:rFonts w:ascii="Times New Roman" w:eastAsia="Times New Roman" w:hAnsi="Times New Roman" w:cs="Times New Roman"/>
          <w:sz w:val="24"/>
          <w:szCs w:val="24"/>
        </w:rPr>
        <w:t xml:space="preserve"> (</w:t>
      </w:r>
      <w:r w:rsidR="00F54CFC" w:rsidRPr="00F54CFC">
        <w:rPr>
          <w:rFonts w:ascii="Times New Roman" w:eastAsia="Times New Roman" w:hAnsi="Times New Roman" w:cs="Times New Roman"/>
          <w:sz w:val="24"/>
          <w:szCs w:val="24"/>
        </w:rPr>
        <w:t xml:space="preserve">30232100-5 Принтери та </w:t>
      </w:r>
      <w:proofErr w:type="spellStart"/>
      <w:r w:rsidR="00F54CFC" w:rsidRPr="00F54CFC">
        <w:rPr>
          <w:rFonts w:ascii="Times New Roman" w:eastAsia="Times New Roman" w:hAnsi="Times New Roman" w:cs="Times New Roman"/>
          <w:sz w:val="24"/>
          <w:szCs w:val="24"/>
        </w:rPr>
        <w:t>плотери</w:t>
      </w:r>
      <w:proofErr w:type="spellEnd"/>
      <w:r w:rsidR="00F54CFC" w:rsidRPr="00F54CFC">
        <w:rPr>
          <w:rFonts w:ascii="Times New Roman" w:eastAsia="Times New Roman" w:hAnsi="Times New Roman" w:cs="Times New Roman"/>
          <w:sz w:val="24"/>
          <w:szCs w:val="24"/>
        </w:rPr>
        <w:t xml:space="preserve"> - Багатофункціональний пристрій №1 – 1 шт.;</w:t>
      </w:r>
      <w:r w:rsidR="00F54CFC" w:rsidRPr="00F54CFC">
        <w:rPr>
          <w:rFonts w:ascii="Times New Roman" w:eastAsia="Times New Roman" w:hAnsi="Times New Roman" w:cs="Times New Roman"/>
          <w:sz w:val="24"/>
          <w:szCs w:val="24"/>
        </w:rPr>
        <w:t xml:space="preserve"> </w:t>
      </w:r>
      <w:r w:rsidR="00F54CFC" w:rsidRPr="00F54CFC">
        <w:rPr>
          <w:rFonts w:ascii="Times New Roman" w:eastAsia="Times New Roman" w:hAnsi="Times New Roman" w:cs="Times New Roman"/>
          <w:sz w:val="24"/>
          <w:szCs w:val="24"/>
        </w:rPr>
        <w:t xml:space="preserve"> 30232100-5 Принтери та </w:t>
      </w:r>
      <w:proofErr w:type="spellStart"/>
      <w:r w:rsidR="00F54CFC" w:rsidRPr="00F54CFC">
        <w:rPr>
          <w:rFonts w:ascii="Times New Roman" w:eastAsia="Times New Roman" w:hAnsi="Times New Roman" w:cs="Times New Roman"/>
          <w:sz w:val="24"/>
          <w:szCs w:val="24"/>
        </w:rPr>
        <w:t>плотери</w:t>
      </w:r>
      <w:proofErr w:type="spellEnd"/>
      <w:r w:rsidR="00F54CFC" w:rsidRPr="00F54CFC">
        <w:rPr>
          <w:rFonts w:ascii="Times New Roman" w:eastAsia="Times New Roman" w:hAnsi="Times New Roman" w:cs="Times New Roman"/>
          <w:sz w:val="24"/>
          <w:szCs w:val="24"/>
        </w:rPr>
        <w:t xml:space="preserve"> - Багатофункціональний пристрій №2 – 5 шт.; 30232100-5 Принтери та </w:t>
      </w:r>
      <w:proofErr w:type="spellStart"/>
      <w:r w:rsidR="00F54CFC" w:rsidRPr="00F54CFC">
        <w:rPr>
          <w:rFonts w:ascii="Times New Roman" w:eastAsia="Times New Roman" w:hAnsi="Times New Roman" w:cs="Times New Roman"/>
          <w:sz w:val="24"/>
          <w:szCs w:val="24"/>
        </w:rPr>
        <w:t>плотери</w:t>
      </w:r>
      <w:proofErr w:type="spellEnd"/>
      <w:r w:rsidR="00F54CFC" w:rsidRPr="00F54CFC">
        <w:rPr>
          <w:rFonts w:ascii="Times New Roman" w:eastAsia="Times New Roman" w:hAnsi="Times New Roman" w:cs="Times New Roman"/>
          <w:sz w:val="24"/>
          <w:szCs w:val="24"/>
        </w:rPr>
        <w:t xml:space="preserve"> - Багатофункціональний пристрій №3 – 1 шт.; 30231310-3 </w:t>
      </w:r>
      <w:proofErr w:type="spellStart"/>
      <w:r w:rsidR="00F54CFC" w:rsidRPr="00F54CFC">
        <w:rPr>
          <w:rFonts w:ascii="Times New Roman" w:eastAsia="Times New Roman" w:hAnsi="Times New Roman" w:cs="Times New Roman"/>
          <w:sz w:val="24"/>
          <w:szCs w:val="24"/>
        </w:rPr>
        <w:t>Плоскопанельні</w:t>
      </w:r>
      <w:proofErr w:type="spellEnd"/>
      <w:r w:rsidR="00F54CFC" w:rsidRPr="00F54CFC">
        <w:rPr>
          <w:rFonts w:ascii="Times New Roman" w:eastAsia="Times New Roman" w:hAnsi="Times New Roman" w:cs="Times New Roman"/>
          <w:sz w:val="24"/>
          <w:szCs w:val="24"/>
        </w:rPr>
        <w:t xml:space="preserve"> дисплеї  - Монітор №1 - 1 шт.; 30231310-3 </w:t>
      </w:r>
      <w:proofErr w:type="spellStart"/>
      <w:r w:rsidR="00F54CFC" w:rsidRPr="00F54CFC">
        <w:rPr>
          <w:rFonts w:ascii="Times New Roman" w:eastAsia="Times New Roman" w:hAnsi="Times New Roman" w:cs="Times New Roman"/>
          <w:sz w:val="24"/>
          <w:szCs w:val="24"/>
        </w:rPr>
        <w:t>Плоскопанельні</w:t>
      </w:r>
      <w:proofErr w:type="spellEnd"/>
      <w:r w:rsidR="00F54CFC" w:rsidRPr="00F54CFC">
        <w:rPr>
          <w:rFonts w:ascii="Times New Roman" w:eastAsia="Times New Roman" w:hAnsi="Times New Roman" w:cs="Times New Roman"/>
          <w:sz w:val="24"/>
          <w:szCs w:val="24"/>
        </w:rPr>
        <w:t xml:space="preserve"> дисплеї  - Монітор №2 - 1 шт.; 30231310-3 </w:t>
      </w:r>
      <w:proofErr w:type="spellStart"/>
      <w:r w:rsidR="00F54CFC" w:rsidRPr="00F54CFC">
        <w:rPr>
          <w:rFonts w:ascii="Times New Roman" w:eastAsia="Times New Roman" w:hAnsi="Times New Roman" w:cs="Times New Roman"/>
          <w:sz w:val="24"/>
          <w:szCs w:val="24"/>
        </w:rPr>
        <w:t>Плоскопанельні</w:t>
      </w:r>
      <w:proofErr w:type="spellEnd"/>
      <w:r w:rsidR="00F54CFC" w:rsidRPr="00F54CFC">
        <w:rPr>
          <w:rFonts w:ascii="Times New Roman" w:eastAsia="Times New Roman" w:hAnsi="Times New Roman" w:cs="Times New Roman"/>
          <w:sz w:val="24"/>
          <w:szCs w:val="24"/>
        </w:rPr>
        <w:t xml:space="preserve"> дисплеї  - Монітор №3 - 3 шт.; 30231310-3 </w:t>
      </w:r>
      <w:proofErr w:type="spellStart"/>
      <w:r w:rsidR="00F54CFC" w:rsidRPr="00F54CFC">
        <w:rPr>
          <w:rFonts w:ascii="Times New Roman" w:eastAsia="Times New Roman" w:hAnsi="Times New Roman" w:cs="Times New Roman"/>
          <w:sz w:val="24"/>
          <w:szCs w:val="24"/>
        </w:rPr>
        <w:t>Плоскопанельні</w:t>
      </w:r>
      <w:proofErr w:type="spellEnd"/>
      <w:r w:rsidR="00F54CFC" w:rsidRPr="00F54CFC">
        <w:rPr>
          <w:rFonts w:ascii="Times New Roman" w:eastAsia="Times New Roman" w:hAnsi="Times New Roman" w:cs="Times New Roman"/>
          <w:sz w:val="24"/>
          <w:szCs w:val="24"/>
        </w:rPr>
        <w:t xml:space="preserve"> дисплеї  - Монітор  №4 - 3 шт.; 30237460-1 Комп’ютерні клавіатури – Клавіатури – 10 шт.; 30237410-6 Комп’ютерні миші - Маніпулятор “миша” – 10 шт.; 30233130-1 Накопичувачі на магнітних дисках - Накопичувач HDD – 2 шт.; 30233180-6 Флеш-накопичувачі - Накопичувач </w:t>
      </w:r>
      <w:proofErr w:type="spellStart"/>
      <w:r w:rsidR="00F54CFC" w:rsidRPr="00F54CFC">
        <w:rPr>
          <w:rFonts w:ascii="Times New Roman" w:eastAsia="Times New Roman" w:hAnsi="Times New Roman" w:cs="Times New Roman"/>
          <w:sz w:val="24"/>
          <w:szCs w:val="24"/>
        </w:rPr>
        <w:t>Flash</w:t>
      </w:r>
      <w:proofErr w:type="spellEnd"/>
      <w:r w:rsidR="00F54CFC" w:rsidRPr="00F54CFC">
        <w:rPr>
          <w:rFonts w:ascii="Times New Roman" w:eastAsia="Times New Roman" w:hAnsi="Times New Roman" w:cs="Times New Roman"/>
          <w:sz w:val="24"/>
          <w:szCs w:val="24"/>
        </w:rPr>
        <w:t xml:space="preserve"> USB – 3 шт.; 30237134-7 Графічні акселератори - Відеокарта – 2 шт.; 30237240-3 Веб-камери - Веб-камера – 4 шт.; 30236000-2 Комп’ютерне обладнання різне – Картридж оригінальний до принтера </w:t>
      </w:r>
      <w:proofErr w:type="spellStart"/>
      <w:r w:rsidR="00F54CFC" w:rsidRPr="00F54CFC">
        <w:rPr>
          <w:rFonts w:ascii="Times New Roman" w:eastAsia="Times New Roman" w:hAnsi="Times New Roman" w:cs="Times New Roman"/>
          <w:sz w:val="24"/>
          <w:szCs w:val="24"/>
        </w:rPr>
        <w:t>Canon</w:t>
      </w:r>
      <w:proofErr w:type="spellEnd"/>
      <w:r w:rsidR="00F54CFC" w:rsidRPr="00F54CFC">
        <w:rPr>
          <w:rFonts w:ascii="Times New Roman" w:eastAsia="Times New Roman" w:hAnsi="Times New Roman" w:cs="Times New Roman"/>
          <w:sz w:val="24"/>
          <w:szCs w:val="24"/>
        </w:rPr>
        <w:t xml:space="preserve"> LBP6030 – 6 шт.; 30236000-2 Комп’ютерне обладнання різне – Картридж оригінальний до БФП </w:t>
      </w:r>
      <w:proofErr w:type="spellStart"/>
      <w:r w:rsidR="00F54CFC" w:rsidRPr="00F54CFC">
        <w:rPr>
          <w:rFonts w:ascii="Times New Roman" w:eastAsia="Times New Roman" w:hAnsi="Times New Roman" w:cs="Times New Roman"/>
          <w:sz w:val="24"/>
          <w:szCs w:val="24"/>
        </w:rPr>
        <w:t>Canon</w:t>
      </w:r>
      <w:proofErr w:type="spellEnd"/>
      <w:r w:rsidR="00F54CFC" w:rsidRPr="00F54CFC">
        <w:rPr>
          <w:rFonts w:ascii="Times New Roman" w:eastAsia="Times New Roman" w:hAnsi="Times New Roman" w:cs="Times New Roman"/>
          <w:sz w:val="24"/>
          <w:szCs w:val="24"/>
        </w:rPr>
        <w:t xml:space="preserve"> MF267dw – 2 шт.; 30236000-2 Комп’ютерне обладнання різне – Картридж оригінальний до БФП </w:t>
      </w:r>
      <w:proofErr w:type="spellStart"/>
      <w:r w:rsidR="00F54CFC" w:rsidRPr="00F54CFC">
        <w:rPr>
          <w:rFonts w:ascii="Times New Roman" w:eastAsia="Times New Roman" w:hAnsi="Times New Roman" w:cs="Times New Roman"/>
          <w:sz w:val="24"/>
          <w:szCs w:val="24"/>
        </w:rPr>
        <w:t>Canon</w:t>
      </w:r>
      <w:proofErr w:type="spellEnd"/>
      <w:r w:rsidR="00F54CFC" w:rsidRPr="00F54CFC">
        <w:rPr>
          <w:rFonts w:ascii="Times New Roman" w:eastAsia="Times New Roman" w:hAnsi="Times New Roman" w:cs="Times New Roman"/>
          <w:sz w:val="24"/>
          <w:szCs w:val="24"/>
        </w:rPr>
        <w:t xml:space="preserve"> MF272dw – 1 шт.; 30236000-2 Комп’ютерне обладнання різне – Картридж оригінальний до БФП </w:t>
      </w:r>
      <w:proofErr w:type="spellStart"/>
      <w:r w:rsidR="00F54CFC" w:rsidRPr="00F54CFC">
        <w:rPr>
          <w:rFonts w:ascii="Times New Roman" w:eastAsia="Times New Roman" w:hAnsi="Times New Roman" w:cs="Times New Roman"/>
          <w:sz w:val="24"/>
          <w:szCs w:val="24"/>
        </w:rPr>
        <w:t>Canon</w:t>
      </w:r>
      <w:proofErr w:type="spellEnd"/>
      <w:r w:rsidR="00F54CFC" w:rsidRPr="00F54CFC">
        <w:rPr>
          <w:rFonts w:ascii="Times New Roman" w:eastAsia="Times New Roman" w:hAnsi="Times New Roman" w:cs="Times New Roman"/>
          <w:sz w:val="24"/>
          <w:szCs w:val="24"/>
        </w:rPr>
        <w:t xml:space="preserve"> </w:t>
      </w:r>
      <w:proofErr w:type="spellStart"/>
      <w:r w:rsidR="00F54CFC" w:rsidRPr="00F54CFC">
        <w:rPr>
          <w:rFonts w:ascii="Times New Roman" w:eastAsia="Times New Roman" w:hAnsi="Times New Roman" w:cs="Times New Roman"/>
          <w:sz w:val="24"/>
          <w:szCs w:val="24"/>
        </w:rPr>
        <w:t>iR</w:t>
      </w:r>
      <w:proofErr w:type="spellEnd"/>
      <w:r w:rsidR="00F54CFC" w:rsidRPr="00F54CFC">
        <w:rPr>
          <w:rFonts w:ascii="Times New Roman" w:eastAsia="Times New Roman" w:hAnsi="Times New Roman" w:cs="Times New Roman"/>
          <w:sz w:val="24"/>
          <w:szCs w:val="24"/>
        </w:rPr>
        <w:t xml:space="preserve"> 2520 – 2 шт.; 30236000-2 Комп’ютерне обладнання різне – Картридж сумісний до принтера </w:t>
      </w:r>
      <w:proofErr w:type="spellStart"/>
      <w:r w:rsidR="00F54CFC" w:rsidRPr="00F54CFC">
        <w:rPr>
          <w:rFonts w:ascii="Times New Roman" w:eastAsia="Times New Roman" w:hAnsi="Times New Roman" w:cs="Times New Roman"/>
          <w:sz w:val="24"/>
          <w:szCs w:val="24"/>
        </w:rPr>
        <w:t>Canon</w:t>
      </w:r>
      <w:proofErr w:type="spellEnd"/>
      <w:r w:rsidR="00F54CFC" w:rsidRPr="00F54CFC">
        <w:rPr>
          <w:rFonts w:ascii="Times New Roman" w:eastAsia="Times New Roman" w:hAnsi="Times New Roman" w:cs="Times New Roman"/>
          <w:sz w:val="24"/>
          <w:szCs w:val="24"/>
        </w:rPr>
        <w:t xml:space="preserve"> LBP6030 – 10 шт.; 30236000-2 Комп’ютерне обладнання різне – Картридж оригінальний до БФП HP M426dw – 10 шт.</w:t>
      </w:r>
      <w:r w:rsidR="005B5127" w:rsidRPr="005B5127">
        <w:rPr>
          <w:rFonts w:ascii="Times New Roman" w:eastAsia="Times New Roman" w:hAnsi="Times New Roman" w:cs="Times New Roman"/>
          <w:sz w:val="24"/>
          <w:szCs w:val="24"/>
        </w:rPr>
        <w:t>;</w:t>
      </w:r>
      <w:r w:rsidR="00F54CFC" w:rsidRPr="00F54CFC">
        <w:rPr>
          <w:rFonts w:ascii="Times New Roman" w:eastAsia="Times New Roman" w:hAnsi="Times New Roman" w:cs="Times New Roman"/>
          <w:sz w:val="24"/>
          <w:szCs w:val="24"/>
        </w:rPr>
        <w:t xml:space="preserve"> 30236000-2 Комп’ютерне обладнання різне – Картридж оригінальний до БФП HP M227fdn – 4 </w:t>
      </w:r>
      <w:proofErr w:type="spellStart"/>
      <w:r w:rsidR="00F54CFC" w:rsidRPr="00F54CFC">
        <w:rPr>
          <w:rFonts w:ascii="Times New Roman" w:eastAsia="Times New Roman" w:hAnsi="Times New Roman" w:cs="Times New Roman"/>
          <w:sz w:val="24"/>
          <w:szCs w:val="24"/>
        </w:rPr>
        <w:t>шт</w:t>
      </w:r>
      <w:proofErr w:type="spellEnd"/>
      <w:r w:rsidR="005B5127">
        <w:rPr>
          <w:rFonts w:ascii="Times New Roman" w:eastAsia="Times New Roman" w:hAnsi="Times New Roman" w:cs="Times New Roman"/>
          <w:sz w:val="24"/>
          <w:szCs w:val="24"/>
        </w:rPr>
        <w:t>;</w:t>
      </w:r>
      <w:r w:rsidR="00F54CFC" w:rsidRPr="00F54CFC">
        <w:rPr>
          <w:rFonts w:ascii="Times New Roman" w:eastAsia="Times New Roman" w:hAnsi="Times New Roman" w:cs="Times New Roman"/>
          <w:sz w:val="24"/>
          <w:szCs w:val="24"/>
        </w:rPr>
        <w:t xml:space="preserve"> 30236000-2 Комп’ютерне обладнання різне – Картридж оригінальний до БФП HP M127fn – 2 шт.; 30236000-2 Комп’ютерне обладнання різне – Картридж оригінальний до принтера HP P1505 – 1 шт.; 30236000-2 Комп’ютерне обладнання різне – Картридж оригінальний до БФП </w:t>
      </w:r>
      <w:proofErr w:type="spellStart"/>
      <w:r w:rsidR="00F54CFC" w:rsidRPr="00F54CFC">
        <w:rPr>
          <w:rFonts w:ascii="Times New Roman" w:eastAsia="Times New Roman" w:hAnsi="Times New Roman" w:cs="Times New Roman"/>
          <w:sz w:val="24"/>
          <w:szCs w:val="24"/>
        </w:rPr>
        <w:t>Sharp</w:t>
      </w:r>
      <w:proofErr w:type="spellEnd"/>
      <w:r w:rsidR="00F54CFC" w:rsidRPr="00F54CFC">
        <w:rPr>
          <w:rFonts w:ascii="Times New Roman" w:eastAsia="Times New Roman" w:hAnsi="Times New Roman" w:cs="Times New Roman"/>
          <w:sz w:val="24"/>
          <w:szCs w:val="24"/>
        </w:rPr>
        <w:t xml:space="preserve"> AR6021 – 1 шт.; 30236000-2 Комп’ютерне обладнання різне – Картридж оригінальний до принтера </w:t>
      </w:r>
      <w:proofErr w:type="spellStart"/>
      <w:r w:rsidR="00F54CFC" w:rsidRPr="00F54CFC">
        <w:rPr>
          <w:rFonts w:ascii="Times New Roman" w:eastAsia="Times New Roman" w:hAnsi="Times New Roman" w:cs="Times New Roman"/>
          <w:sz w:val="24"/>
          <w:szCs w:val="24"/>
        </w:rPr>
        <w:t>Kyocera</w:t>
      </w:r>
      <w:proofErr w:type="spellEnd"/>
      <w:r w:rsidR="00F54CFC" w:rsidRPr="00F54CFC">
        <w:rPr>
          <w:rFonts w:ascii="Times New Roman" w:eastAsia="Times New Roman" w:hAnsi="Times New Roman" w:cs="Times New Roman"/>
          <w:sz w:val="24"/>
          <w:szCs w:val="24"/>
        </w:rPr>
        <w:t xml:space="preserve"> P3050dn – 5 шт.</w:t>
      </w:r>
      <w:r w:rsidR="005B5127">
        <w:rPr>
          <w:rFonts w:ascii="Times New Roman" w:eastAsia="Times New Roman" w:hAnsi="Times New Roman" w:cs="Times New Roman"/>
          <w:sz w:val="24"/>
          <w:szCs w:val="24"/>
        </w:rPr>
        <w:t>).</w:t>
      </w:r>
    </w:p>
    <w:p w14:paraId="2B70B55D" w14:textId="5352ECB3"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5B5127" w:rsidRPr="005B5127">
        <w:rPr>
          <w:rFonts w:ascii="Times New Roman" w:eastAsia="Times New Roman" w:hAnsi="Times New Roman" w:cs="Times New Roman"/>
          <w:sz w:val="24"/>
          <w:szCs w:val="24"/>
        </w:rPr>
        <w:t>UA-2025-11-21-000192-a</w:t>
      </w:r>
      <w:r w:rsidR="005B5127">
        <w:rPr>
          <w:rFonts w:ascii="Times New Roman" w:eastAsia="Times New Roman" w:hAnsi="Times New Roman" w:cs="Times New Roman"/>
          <w:sz w:val="24"/>
          <w:szCs w:val="24"/>
        </w:rPr>
        <w:t>.</w:t>
      </w:r>
    </w:p>
    <w:p w14:paraId="1DEA7A11" w14:textId="135A4B2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5B5127">
        <w:rPr>
          <w:rFonts w:ascii="Times New Roman" w:eastAsia="Times New Roman" w:hAnsi="Times New Roman" w:cs="Times New Roman"/>
          <w:sz w:val="24"/>
          <w:szCs w:val="24"/>
        </w:rPr>
        <w:t>4</w:t>
      </w:r>
      <w:r w:rsidR="00D4606B">
        <w:rPr>
          <w:rFonts w:ascii="Times New Roman" w:eastAsia="Times New Roman" w:hAnsi="Times New Roman" w:cs="Times New Roman"/>
          <w:sz w:val="24"/>
          <w:szCs w:val="24"/>
        </w:rPr>
        <w:t>10</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w:t>
      </w:r>
      <w:r w:rsidRPr="003B512D">
        <w:rPr>
          <w:rFonts w:ascii="Times New Roman" w:eastAsia="Times New Roman" w:hAnsi="Times New Roman" w:cs="Times New Roman"/>
          <w:sz w:val="24"/>
          <w:szCs w:val="24"/>
        </w:rPr>
        <w:lastRenderedPageBreak/>
        <w:t xml:space="preserve">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5D1EB3DC"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5B5127">
        <w:rPr>
          <w:rFonts w:ascii="Times New Roman" w:eastAsia="Times New Roman" w:hAnsi="Times New Roman" w:cs="Times New Roman"/>
          <w:sz w:val="24"/>
          <w:szCs w:val="24"/>
          <w:lang w:val="ru-RU"/>
        </w:rPr>
        <w:t>4</w:t>
      </w:r>
      <w:r w:rsidR="00D4606B">
        <w:rPr>
          <w:rFonts w:ascii="Times New Roman" w:eastAsia="Times New Roman" w:hAnsi="Times New Roman" w:cs="Times New Roman"/>
          <w:sz w:val="24"/>
          <w:szCs w:val="24"/>
          <w:lang w:val="ru-RU"/>
        </w:rPr>
        <w:t>10</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47FB545E"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FE06D06"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2FC32E9C"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грудня 2025 року. </w:t>
      </w:r>
    </w:p>
    <w:p w14:paraId="6DDFEFAF"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4. Місце поставки товару: 61002,м.Харків, вул. Кирпичова,2</w:t>
      </w:r>
    </w:p>
    <w:p w14:paraId="42FB04AF"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32EF8E02"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 xml:space="preserve">6. Строк гарантії: на обладнання за позиціями № 1 - № 13 таблиці «Технічні (якісні) вимоги до Товару» Додатку 2 до тендерної документації - не менше 12 місяців з дати приймання товару замовником. Учасник зобов'язаний проводити гарантійне обслуговування товару, протягом гарантійного строку. </w:t>
      </w:r>
    </w:p>
    <w:p w14:paraId="24165F9C" w14:textId="2B27B3CD" w:rsidR="000011E9" w:rsidRDefault="001832C2" w:rsidP="001832C2">
      <w:pPr>
        <w:pStyle w:val="a8"/>
        <w:spacing w:line="240" w:lineRule="auto"/>
        <w:ind w:left="0"/>
        <w:jc w:val="both"/>
        <w:rPr>
          <w:rFonts w:ascii="Times New Roman" w:eastAsia="Times New Roman" w:hAnsi="Times New Roman" w:cs="Times New Roman"/>
          <w:sz w:val="24"/>
          <w:szCs w:val="24"/>
        </w:rPr>
      </w:pPr>
      <w:r w:rsidRPr="001832C2">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17517F93" w:rsidR="001D74BE"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344D4D" w:rsidRPr="00344D4D" w14:paraId="3B2A723C" w14:textId="77777777" w:rsidTr="008C13ED">
        <w:trPr>
          <w:trHeight w:val="10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E69B1DC" w14:textId="77777777" w:rsidR="00344D4D" w:rsidRPr="00344D4D" w:rsidRDefault="00344D4D" w:rsidP="008C13ED">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344D4D">
              <w:rPr>
                <w:rFonts w:ascii="Times New Roman" w:eastAsia="NSimSun" w:hAnsi="Times New Roman" w:cs="Times New Roman"/>
                <w:b/>
                <w:kern w:val="3"/>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7D90C8E" w14:textId="77777777" w:rsidR="00344D4D" w:rsidRPr="00344D4D" w:rsidRDefault="00344D4D" w:rsidP="008C13ED">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r w:rsidRPr="00344D4D">
              <w:rPr>
                <w:rFonts w:ascii="Times New Roman" w:eastAsia="NSimSun" w:hAnsi="Times New Roman" w:cs="Times New Roman"/>
                <w:b/>
                <w:kern w:val="3"/>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CC36FF0" w14:textId="77777777" w:rsidR="00344D4D" w:rsidRPr="00344D4D" w:rsidRDefault="00344D4D" w:rsidP="008C13ED">
            <w:pPr>
              <w:suppressAutoHyphens/>
              <w:autoSpaceDN w:val="0"/>
              <w:spacing w:after="200" w:line="276" w:lineRule="auto"/>
              <w:jc w:val="center"/>
              <w:textAlignment w:val="baseline"/>
              <w:rPr>
                <w:rFonts w:ascii="Times New Roman" w:eastAsia="NSimSun" w:hAnsi="Times New Roman" w:cs="Times New Roman"/>
                <w:kern w:val="3"/>
                <w:lang w:eastAsia="zh-CN" w:bidi="hi-IN"/>
              </w:rPr>
            </w:pPr>
            <w:r w:rsidRPr="00344D4D">
              <w:rPr>
                <w:rFonts w:ascii="Times New Roman" w:eastAsia="NSimSun" w:hAnsi="Times New Roman" w:cs="Times New Roman"/>
                <w:b/>
                <w:kern w:val="3"/>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0AA278D" w14:textId="77777777" w:rsidR="00344D4D" w:rsidRPr="00344D4D" w:rsidRDefault="00344D4D" w:rsidP="008C13ED">
            <w:pPr>
              <w:suppressAutoHyphens/>
              <w:autoSpaceDN w:val="0"/>
              <w:spacing w:after="200" w:line="276" w:lineRule="auto"/>
              <w:jc w:val="center"/>
              <w:textAlignment w:val="baseline"/>
              <w:rPr>
                <w:rFonts w:ascii="Times New Roman" w:eastAsia="NSimSun" w:hAnsi="Times New Roman" w:cs="Times New Roman"/>
                <w:b/>
                <w:kern w:val="3"/>
                <w:lang w:val="en-US" w:eastAsia="zh-CN" w:bidi="hi-IN"/>
              </w:rPr>
            </w:pPr>
            <w:r w:rsidRPr="00344D4D">
              <w:rPr>
                <w:rFonts w:ascii="Times New Roman" w:eastAsia="NSimSun" w:hAnsi="Times New Roman" w:cs="Times New Roman"/>
                <w:b/>
                <w:kern w:val="3"/>
                <w:lang w:eastAsia="zh-CN" w:bidi="hi-IN"/>
              </w:rPr>
              <w:t>Технічні характеристики</w:t>
            </w:r>
          </w:p>
          <w:p w14:paraId="1ABC0C24" w14:textId="77777777" w:rsidR="00344D4D" w:rsidRPr="00344D4D" w:rsidRDefault="00344D4D" w:rsidP="008C13ED">
            <w:pPr>
              <w:suppressAutoHyphens/>
              <w:autoSpaceDN w:val="0"/>
              <w:spacing w:after="200" w:line="276" w:lineRule="auto"/>
              <w:jc w:val="center"/>
              <w:textAlignment w:val="baseline"/>
              <w:rPr>
                <w:rFonts w:ascii="Times New Roman" w:eastAsia="NSimSun" w:hAnsi="Times New Roman" w:cs="Times New Roman"/>
                <w:b/>
                <w:kern w:val="3"/>
                <w:lang w:eastAsia="zh-CN" w:bidi="hi-IN"/>
              </w:rPr>
            </w:pPr>
          </w:p>
        </w:tc>
      </w:tr>
      <w:tr w:rsidR="00344D4D" w:rsidRPr="00344D4D" w14:paraId="2C900F26" w14:textId="77777777" w:rsidTr="008C13ED">
        <w:trPr>
          <w:trHeight w:val="712"/>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66D2CC4" w14:textId="77777777" w:rsidR="00344D4D" w:rsidRPr="00344D4D" w:rsidRDefault="00344D4D" w:rsidP="00344D4D">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55B4FF2" w14:textId="77777777" w:rsidR="00344D4D" w:rsidRPr="00344D4D" w:rsidRDefault="00344D4D" w:rsidP="008C13ED">
            <w:pPr>
              <w:rPr>
                <w:rFonts w:ascii="Times New Roman" w:eastAsia="Arial Unicode MS" w:hAnsi="Times New Roman" w:cs="Times New Roman"/>
                <w:bCs/>
                <w:color w:val="000000"/>
              </w:rPr>
            </w:pPr>
            <w:r w:rsidRPr="00344D4D">
              <w:rPr>
                <w:rFonts w:ascii="Times New Roman" w:eastAsia="Arial Unicode MS" w:hAnsi="Times New Roman" w:cs="Times New Roman"/>
                <w:bCs/>
                <w:color w:val="000000"/>
              </w:rPr>
              <w:t>Багатофункціональний пристрій №1</w:t>
            </w:r>
          </w:p>
          <w:p w14:paraId="1B16AA3E"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F8DD042" w14:textId="77777777" w:rsidR="00344D4D" w:rsidRPr="00344D4D" w:rsidRDefault="00344D4D" w:rsidP="008C13ED">
            <w:pPr>
              <w:jc w:val="center"/>
              <w:rPr>
                <w:rFonts w:ascii="Times New Roman" w:eastAsia="Arial Unicode MS" w:hAnsi="Times New Roman" w:cs="Times New Roman"/>
                <w:bCs/>
                <w:color w:val="000000"/>
              </w:rPr>
            </w:pPr>
            <w:r w:rsidRPr="00344D4D">
              <w:rPr>
                <w:rFonts w:ascii="Times New Roman" w:eastAsia="Arial Unicode MS" w:hAnsi="Times New Roman" w:cs="Times New Roman"/>
                <w:bCs/>
                <w:color w:val="000000"/>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E7B559D"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Тип – монохромний лазерний універсальний пристрій,</w:t>
            </w:r>
            <w:r w:rsidRPr="00344D4D">
              <w:rPr>
                <w:rFonts w:ascii="Times New Roman" w:eastAsia="Arial Unicode MS" w:hAnsi="Times New Roman" w:cs="Times New Roman"/>
                <w:bCs/>
                <w:color w:val="000000"/>
              </w:rPr>
              <w:t xml:space="preserve"> доступні функції — друк, копіювання, сканування; максимальна швидкість друку – не менше 34 </w:t>
            </w:r>
            <w:proofErr w:type="spellStart"/>
            <w:r w:rsidRPr="00344D4D">
              <w:rPr>
                <w:rFonts w:ascii="Times New Roman" w:eastAsia="Arial Unicode MS" w:hAnsi="Times New Roman" w:cs="Times New Roman"/>
                <w:bCs/>
                <w:color w:val="000000"/>
              </w:rPr>
              <w:t>стор</w:t>
            </w:r>
            <w:proofErr w:type="spellEnd"/>
            <w:r w:rsidRPr="00344D4D">
              <w:rPr>
                <w:rFonts w:ascii="Times New Roman" w:eastAsia="Arial Unicode MS" w:hAnsi="Times New Roman" w:cs="Times New Roman"/>
                <w:bCs/>
                <w:color w:val="000000"/>
              </w:rPr>
              <w:t xml:space="preserve">/хв; максимальний рекомендований щомісячний обсяг друку – не менше 2500 сторінок; максимальне робоче навантаження – не менше 30000 зображень на місяць; швидкість процесора – не менше 1,0 ГГц, оперативна пам’ять друку – не менше 512 МБ; інтерфейси підключення – </w:t>
            </w:r>
            <w:r w:rsidRPr="00344D4D">
              <w:rPr>
                <w:rFonts w:ascii="Times New Roman" w:eastAsia="Arial Unicode MS" w:hAnsi="Times New Roman" w:cs="Times New Roman"/>
                <w:bCs/>
                <w:color w:val="000000"/>
                <w:lang w:val="en-US"/>
              </w:rPr>
              <w:t>Ethernet</w:t>
            </w:r>
            <w:r w:rsidRPr="00344D4D">
              <w:rPr>
                <w:rFonts w:ascii="Times New Roman" w:eastAsia="Arial Unicode MS" w:hAnsi="Times New Roman" w:cs="Times New Roman"/>
                <w:bCs/>
                <w:color w:val="000000"/>
              </w:rPr>
              <w:t xml:space="preserve"> 10/100 </w:t>
            </w:r>
            <w:proofErr w:type="spellStart"/>
            <w:r w:rsidRPr="00344D4D">
              <w:rPr>
                <w:rFonts w:ascii="Times New Roman" w:eastAsia="Arial Unicode MS" w:hAnsi="Times New Roman" w:cs="Times New Roman"/>
                <w:bCs/>
                <w:color w:val="000000"/>
                <w:lang w:val="en-US"/>
              </w:rPr>
              <w:t>BaseTX</w:t>
            </w:r>
            <w:proofErr w:type="spellEnd"/>
            <w:r w:rsidRPr="00344D4D">
              <w:rPr>
                <w:rFonts w:ascii="Times New Roman" w:eastAsia="Arial Unicode MS" w:hAnsi="Times New Roman" w:cs="Times New Roman"/>
                <w:bCs/>
                <w:color w:val="000000"/>
              </w:rPr>
              <w:t xml:space="preserve"> та </w:t>
            </w:r>
            <w:r w:rsidRPr="00344D4D">
              <w:rPr>
                <w:rFonts w:ascii="Times New Roman" w:eastAsia="Arial Unicode MS" w:hAnsi="Times New Roman" w:cs="Times New Roman"/>
                <w:bCs/>
                <w:color w:val="000000"/>
                <w:lang w:val="en-US"/>
              </w:rPr>
              <w:t>USB</w:t>
            </w:r>
            <w:r w:rsidRPr="00344D4D">
              <w:rPr>
                <w:rFonts w:ascii="Times New Roman" w:eastAsia="Arial Unicode MS" w:hAnsi="Times New Roman" w:cs="Times New Roman"/>
                <w:bCs/>
                <w:color w:val="000000"/>
              </w:rPr>
              <w:t xml:space="preserve"> 2.0 тип </w:t>
            </w:r>
            <w:r w:rsidRPr="00344D4D">
              <w:rPr>
                <w:rFonts w:ascii="Times New Roman" w:eastAsia="Arial Unicode MS" w:hAnsi="Times New Roman" w:cs="Times New Roman"/>
                <w:bCs/>
                <w:color w:val="000000"/>
                <w:lang w:val="en-US"/>
              </w:rPr>
              <w:t>B</w:t>
            </w:r>
            <w:r w:rsidRPr="00344D4D">
              <w:rPr>
                <w:rFonts w:ascii="Times New Roman" w:eastAsia="Arial Unicode MS" w:hAnsi="Times New Roman" w:cs="Times New Roman"/>
                <w:bCs/>
                <w:color w:val="000000"/>
              </w:rPr>
              <w:t xml:space="preserve">, бездротове підключення – 802.11 </w:t>
            </w:r>
            <w:r w:rsidRPr="00344D4D">
              <w:rPr>
                <w:rFonts w:ascii="Times New Roman" w:eastAsia="Arial Unicode MS" w:hAnsi="Times New Roman" w:cs="Times New Roman"/>
                <w:bCs/>
                <w:color w:val="000000"/>
                <w:lang w:val="en-US"/>
              </w:rPr>
              <w:t>b</w:t>
            </w:r>
            <w:r w:rsidRPr="00344D4D">
              <w:rPr>
                <w:rFonts w:ascii="Times New Roman" w:eastAsia="Arial Unicode MS" w:hAnsi="Times New Roman" w:cs="Times New Roman"/>
                <w:bCs/>
                <w:color w:val="000000"/>
              </w:rPr>
              <w:t>/</w:t>
            </w:r>
            <w:r w:rsidRPr="00344D4D">
              <w:rPr>
                <w:rFonts w:ascii="Times New Roman" w:eastAsia="Arial Unicode MS" w:hAnsi="Times New Roman" w:cs="Times New Roman"/>
                <w:bCs/>
                <w:color w:val="000000"/>
                <w:lang w:val="en-US"/>
              </w:rPr>
              <w:t>g</w:t>
            </w:r>
            <w:r w:rsidRPr="00344D4D">
              <w:rPr>
                <w:rFonts w:ascii="Times New Roman" w:eastAsia="Arial Unicode MS" w:hAnsi="Times New Roman" w:cs="Times New Roman"/>
                <w:bCs/>
                <w:color w:val="000000"/>
              </w:rPr>
              <w:t>/</w:t>
            </w:r>
            <w:r w:rsidRPr="00344D4D">
              <w:rPr>
                <w:rFonts w:ascii="Times New Roman" w:eastAsia="Arial Unicode MS" w:hAnsi="Times New Roman" w:cs="Times New Roman"/>
                <w:bCs/>
                <w:color w:val="000000"/>
                <w:lang w:val="en-US"/>
              </w:rPr>
              <w:t>n</w:t>
            </w:r>
            <w:r w:rsidRPr="00344D4D">
              <w:rPr>
                <w:rFonts w:ascii="Times New Roman" w:eastAsia="Arial Unicode MS" w:hAnsi="Times New Roman" w:cs="Times New Roman"/>
                <w:bCs/>
                <w:color w:val="000000"/>
              </w:rPr>
              <w:t>; максимальна роздільна здатність друку – не менше 600</w:t>
            </w:r>
            <w:r w:rsidRPr="00344D4D">
              <w:rPr>
                <w:rFonts w:ascii="Times New Roman" w:eastAsia="Arial Unicode MS" w:hAnsi="Times New Roman" w:cs="Times New Roman"/>
                <w:bCs/>
                <w:color w:val="000000"/>
                <w:lang w:val="en-US"/>
              </w:rPr>
              <w:t>x</w:t>
            </w:r>
            <w:r w:rsidRPr="00344D4D">
              <w:rPr>
                <w:rFonts w:ascii="Times New Roman" w:eastAsia="Arial Unicode MS" w:hAnsi="Times New Roman" w:cs="Times New Roman"/>
                <w:bCs/>
                <w:color w:val="000000"/>
              </w:rPr>
              <w:t xml:space="preserve">600 т/дюйм; поворот зображення на 180°; індикація стану лотка та тонера, мобільний друк – </w:t>
            </w:r>
            <w:proofErr w:type="spellStart"/>
            <w:r w:rsidRPr="00344D4D">
              <w:rPr>
                <w:rFonts w:ascii="Times New Roman" w:eastAsia="Arial Unicode MS" w:hAnsi="Times New Roman" w:cs="Times New Roman"/>
                <w:bCs/>
                <w:color w:val="000000"/>
                <w:lang w:val="en-US"/>
              </w:rPr>
              <w:t>Mopria</w:t>
            </w:r>
            <w:proofErr w:type="spellEnd"/>
            <w:r w:rsidRPr="00344D4D">
              <w:rPr>
                <w:rFonts w:ascii="Times New Roman" w:eastAsia="Arial Unicode MS" w:hAnsi="Times New Roman" w:cs="Times New Roman"/>
                <w:bCs/>
                <w:color w:val="000000"/>
              </w:rPr>
              <w:t xml:space="preserve"> </w:t>
            </w:r>
            <w:r w:rsidRPr="00344D4D">
              <w:rPr>
                <w:rFonts w:ascii="Times New Roman" w:eastAsia="Arial Unicode MS" w:hAnsi="Times New Roman" w:cs="Times New Roman"/>
                <w:bCs/>
                <w:color w:val="000000"/>
                <w:lang w:val="en-US"/>
              </w:rPr>
              <w:t>Print</w:t>
            </w:r>
            <w:r w:rsidRPr="00344D4D">
              <w:rPr>
                <w:rFonts w:ascii="Times New Roman" w:eastAsia="Arial Unicode MS" w:hAnsi="Times New Roman" w:cs="Times New Roman"/>
                <w:bCs/>
                <w:color w:val="000000"/>
              </w:rPr>
              <w:t xml:space="preserve"> </w:t>
            </w:r>
            <w:r w:rsidRPr="00344D4D">
              <w:rPr>
                <w:rFonts w:ascii="Times New Roman" w:eastAsia="Arial Unicode MS" w:hAnsi="Times New Roman" w:cs="Times New Roman"/>
                <w:bCs/>
                <w:color w:val="000000"/>
                <w:lang w:val="en-US"/>
              </w:rPr>
              <w:t>Service</w:t>
            </w:r>
            <w:r w:rsidRPr="00344D4D">
              <w:rPr>
                <w:rFonts w:ascii="Times New Roman" w:eastAsia="Arial Unicode MS" w:hAnsi="Times New Roman" w:cs="Times New Roman"/>
                <w:bCs/>
                <w:color w:val="000000"/>
              </w:rPr>
              <w:t xml:space="preserve">, </w:t>
            </w:r>
            <w:proofErr w:type="spellStart"/>
            <w:r w:rsidRPr="00344D4D">
              <w:rPr>
                <w:rFonts w:ascii="Times New Roman" w:eastAsia="Arial Unicode MS" w:hAnsi="Times New Roman" w:cs="Times New Roman"/>
                <w:bCs/>
                <w:color w:val="000000"/>
                <w:lang w:val="en-US"/>
              </w:rPr>
              <w:t>Mopria</w:t>
            </w:r>
            <w:proofErr w:type="spellEnd"/>
            <w:r w:rsidRPr="00344D4D">
              <w:rPr>
                <w:rFonts w:ascii="Times New Roman" w:eastAsia="Arial Unicode MS" w:hAnsi="Times New Roman" w:cs="Times New Roman"/>
                <w:bCs/>
                <w:color w:val="000000"/>
              </w:rPr>
              <w:t xml:space="preserve"> </w:t>
            </w:r>
            <w:r w:rsidRPr="00344D4D">
              <w:rPr>
                <w:rFonts w:ascii="Times New Roman" w:eastAsia="Arial Unicode MS" w:hAnsi="Times New Roman" w:cs="Times New Roman"/>
                <w:bCs/>
                <w:color w:val="000000"/>
                <w:lang w:val="en-US"/>
              </w:rPr>
              <w:t>Scan</w:t>
            </w:r>
            <w:r w:rsidRPr="00344D4D">
              <w:rPr>
                <w:rFonts w:ascii="Times New Roman" w:eastAsia="Arial Unicode MS" w:hAnsi="Times New Roman" w:cs="Times New Roman"/>
                <w:bCs/>
                <w:color w:val="000000"/>
              </w:rPr>
              <w:t xml:space="preserve">, </w:t>
            </w:r>
            <w:r w:rsidRPr="00344D4D">
              <w:rPr>
                <w:rFonts w:ascii="Times New Roman" w:eastAsia="Arial Unicode MS" w:hAnsi="Times New Roman" w:cs="Times New Roman"/>
                <w:bCs/>
                <w:color w:val="000000"/>
                <w:lang w:val="en-US"/>
              </w:rPr>
              <w:t>Wi</w:t>
            </w:r>
            <w:r w:rsidRPr="00344D4D">
              <w:rPr>
                <w:rFonts w:ascii="Times New Roman" w:eastAsia="Arial Unicode MS" w:hAnsi="Times New Roman" w:cs="Times New Roman"/>
                <w:bCs/>
                <w:color w:val="000000"/>
              </w:rPr>
              <w:t>-</w:t>
            </w:r>
            <w:r w:rsidRPr="00344D4D">
              <w:rPr>
                <w:rFonts w:ascii="Times New Roman" w:eastAsia="Arial Unicode MS" w:hAnsi="Times New Roman" w:cs="Times New Roman"/>
                <w:bCs/>
                <w:color w:val="000000"/>
                <w:lang w:val="en-US"/>
              </w:rPr>
              <w:t>Fi</w:t>
            </w:r>
            <w:r w:rsidRPr="00344D4D">
              <w:rPr>
                <w:rFonts w:ascii="Times New Roman" w:eastAsia="Arial Unicode MS" w:hAnsi="Times New Roman" w:cs="Times New Roman"/>
                <w:bCs/>
                <w:color w:val="000000"/>
              </w:rPr>
              <w:t xml:space="preserve"> </w:t>
            </w:r>
            <w:r w:rsidRPr="00344D4D">
              <w:rPr>
                <w:rFonts w:ascii="Times New Roman" w:eastAsia="Arial Unicode MS" w:hAnsi="Times New Roman" w:cs="Times New Roman"/>
                <w:bCs/>
                <w:color w:val="000000"/>
                <w:lang w:val="en-US"/>
              </w:rPr>
              <w:t>Direct</w:t>
            </w:r>
            <w:r w:rsidRPr="00344D4D">
              <w:rPr>
                <w:rFonts w:ascii="Times New Roman" w:eastAsia="Arial Unicode MS" w:hAnsi="Times New Roman" w:cs="Times New Roman"/>
                <w:bCs/>
                <w:color w:val="000000"/>
              </w:rPr>
              <w:t>; максимальна роздільна здатність копіювання – не менше 600</w:t>
            </w:r>
            <w:r w:rsidRPr="00344D4D">
              <w:rPr>
                <w:rFonts w:ascii="Times New Roman" w:eastAsia="Arial Unicode MS" w:hAnsi="Times New Roman" w:cs="Times New Roman"/>
                <w:bCs/>
                <w:color w:val="000000"/>
                <w:lang w:val="en-US"/>
              </w:rPr>
              <w:t>x</w:t>
            </w:r>
            <w:r w:rsidRPr="00344D4D">
              <w:rPr>
                <w:rFonts w:ascii="Times New Roman" w:eastAsia="Arial Unicode MS" w:hAnsi="Times New Roman" w:cs="Times New Roman"/>
                <w:bCs/>
                <w:color w:val="000000"/>
              </w:rPr>
              <w:t>600 т/дюйм; час виходу першої копії – не більше 6,8 с; максимальна роздільна здатність сканування (оптична) – не менше 1200</w:t>
            </w:r>
            <w:r w:rsidRPr="00344D4D">
              <w:rPr>
                <w:rFonts w:ascii="Times New Roman" w:eastAsia="Arial Unicode MS" w:hAnsi="Times New Roman" w:cs="Times New Roman"/>
                <w:bCs/>
                <w:color w:val="000000"/>
                <w:lang w:val="en-US"/>
              </w:rPr>
              <w:t>x</w:t>
            </w:r>
            <w:r w:rsidRPr="00344D4D">
              <w:rPr>
                <w:rFonts w:ascii="Times New Roman" w:eastAsia="Arial Unicode MS" w:hAnsi="Times New Roman" w:cs="Times New Roman"/>
                <w:bCs/>
                <w:color w:val="000000"/>
              </w:rPr>
              <w:t xml:space="preserve">1200 т/дюйм; </w:t>
            </w:r>
            <w:proofErr w:type="spellStart"/>
            <w:r w:rsidRPr="00344D4D">
              <w:rPr>
                <w:rFonts w:ascii="Times New Roman" w:eastAsia="Arial Unicode MS" w:hAnsi="Times New Roman" w:cs="Times New Roman"/>
                <w:bCs/>
                <w:color w:val="000000"/>
              </w:rPr>
              <w:t>автоподавач</w:t>
            </w:r>
            <w:proofErr w:type="spellEnd"/>
            <w:r w:rsidRPr="00344D4D">
              <w:rPr>
                <w:rFonts w:ascii="Times New Roman" w:eastAsia="Arial Unicode MS" w:hAnsi="Times New Roman" w:cs="Times New Roman"/>
                <w:bCs/>
                <w:color w:val="000000"/>
              </w:rPr>
              <w:t xml:space="preserve"> паперу з місткістю не менше 50 аркушів; підтримувані розміри документів: </w:t>
            </w:r>
            <w:r w:rsidRPr="00344D4D">
              <w:rPr>
                <w:rFonts w:ascii="Times New Roman" w:hAnsi="Times New Roman" w:cs="Times New Roman"/>
                <w:bCs/>
              </w:rPr>
              <w:t>мінімальний розмір – не більше 105x148мм, максимальний розмір – не менше 216x356мм</w:t>
            </w:r>
            <w:r w:rsidRPr="00344D4D">
              <w:rPr>
                <w:rFonts w:ascii="Times New Roman" w:eastAsia="Arial Unicode MS" w:hAnsi="Times New Roman" w:cs="Times New Roman"/>
                <w:bCs/>
                <w:color w:val="000000"/>
              </w:rPr>
              <w:t>; основний лоток подавання паперу не менше 250 аркушів, лоток ручного подавання; мінімальний розмір паперу для основного лотку – не більше 105</w:t>
            </w:r>
            <w:r w:rsidRPr="00344D4D">
              <w:rPr>
                <w:rFonts w:ascii="Times New Roman" w:eastAsia="Arial Unicode MS" w:hAnsi="Times New Roman" w:cs="Times New Roman"/>
                <w:bCs/>
                <w:color w:val="000000"/>
                <w:lang w:val="en-US"/>
              </w:rPr>
              <w:t>x</w:t>
            </w:r>
            <w:r w:rsidRPr="00344D4D">
              <w:rPr>
                <w:rFonts w:ascii="Times New Roman" w:eastAsia="Arial Unicode MS" w:hAnsi="Times New Roman" w:cs="Times New Roman"/>
                <w:bCs/>
                <w:color w:val="000000"/>
              </w:rPr>
              <w:t>149мм, мінімальний розмір паперу для ручної подачі – не більше 76</w:t>
            </w:r>
            <w:r w:rsidRPr="00344D4D">
              <w:rPr>
                <w:rFonts w:ascii="Times New Roman" w:eastAsia="Arial Unicode MS" w:hAnsi="Times New Roman" w:cs="Times New Roman"/>
                <w:bCs/>
                <w:color w:val="000000"/>
                <w:lang w:val="en-US"/>
              </w:rPr>
              <w:t>x</w:t>
            </w:r>
            <w:r w:rsidRPr="00344D4D">
              <w:rPr>
                <w:rFonts w:ascii="Times New Roman" w:eastAsia="Arial Unicode MS" w:hAnsi="Times New Roman" w:cs="Times New Roman"/>
                <w:bCs/>
                <w:color w:val="000000"/>
              </w:rPr>
              <w:t>127 мм, максимальний розмір паперу – не менше 216</w:t>
            </w:r>
            <w:r w:rsidRPr="00344D4D">
              <w:rPr>
                <w:rFonts w:ascii="Times New Roman" w:eastAsia="Arial Unicode MS" w:hAnsi="Times New Roman" w:cs="Times New Roman"/>
                <w:bCs/>
                <w:color w:val="000000"/>
                <w:lang w:val="en-US"/>
              </w:rPr>
              <w:t>x</w:t>
            </w:r>
            <w:r w:rsidRPr="00344D4D">
              <w:rPr>
                <w:rFonts w:ascii="Times New Roman" w:eastAsia="Arial Unicode MS" w:hAnsi="Times New Roman" w:cs="Times New Roman"/>
                <w:bCs/>
                <w:color w:val="000000"/>
              </w:rPr>
              <w:t xml:space="preserve">356мм; типи носіїв – звичайний, легкий, цупкий, картковий, етикетки, </w:t>
            </w:r>
            <w:r w:rsidRPr="00344D4D">
              <w:rPr>
                <w:rFonts w:ascii="Times New Roman" w:eastAsia="Arial Unicode MS" w:hAnsi="Times New Roman" w:cs="Times New Roman"/>
                <w:bCs/>
                <w:color w:val="000000"/>
              </w:rPr>
              <w:lastRenderedPageBreak/>
              <w:t xml:space="preserve">конверти, кольоровий, фірмові бланки, попередньо надруковані форми; безпека: керування сертифікатами, конфіденційний друк, оновлення мікропрограми з цифровим підписом, обмеження входу, стирання енергонезалежної пам’яті, фільтрування портів, безпечне скидання пароля, фільтрація </w:t>
            </w:r>
            <w:r w:rsidRPr="00344D4D">
              <w:rPr>
                <w:rFonts w:ascii="Times New Roman" w:eastAsia="Arial Unicode MS" w:hAnsi="Times New Roman" w:cs="Times New Roman"/>
                <w:bCs/>
                <w:color w:val="000000"/>
                <w:lang w:val="en-US"/>
              </w:rPr>
              <w:t>TCP</w:t>
            </w:r>
            <w:r w:rsidRPr="00344D4D">
              <w:rPr>
                <w:rFonts w:ascii="Times New Roman" w:eastAsia="Arial Unicode MS" w:hAnsi="Times New Roman" w:cs="Times New Roman"/>
                <w:bCs/>
                <w:color w:val="000000"/>
              </w:rPr>
              <w:t xml:space="preserve">-підключень, </w:t>
            </w:r>
            <w:r w:rsidRPr="00344D4D">
              <w:rPr>
                <w:rFonts w:ascii="Times New Roman" w:eastAsia="Arial Unicode MS" w:hAnsi="Times New Roman" w:cs="Times New Roman"/>
                <w:bCs/>
                <w:color w:val="000000"/>
                <w:lang w:val="en-US"/>
              </w:rPr>
              <w:t>TLS</w:t>
            </w:r>
            <w:r w:rsidRPr="00344D4D">
              <w:rPr>
                <w:rFonts w:ascii="Times New Roman" w:eastAsia="Arial Unicode MS" w:hAnsi="Times New Roman" w:cs="Times New Roman"/>
                <w:bCs/>
                <w:color w:val="000000"/>
              </w:rPr>
              <w:t xml:space="preserve"> 1.3, </w:t>
            </w:r>
            <w:r w:rsidRPr="00344D4D">
              <w:rPr>
                <w:rFonts w:ascii="Times New Roman" w:eastAsia="Arial Unicode MS" w:hAnsi="Times New Roman" w:cs="Times New Roman"/>
                <w:bCs/>
                <w:color w:val="000000"/>
                <w:lang w:val="en-US"/>
              </w:rPr>
              <w:t>WPA</w:t>
            </w:r>
            <w:r w:rsidRPr="00344D4D">
              <w:rPr>
                <w:rFonts w:ascii="Times New Roman" w:eastAsia="Arial Unicode MS" w:hAnsi="Times New Roman" w:cs="Times New Roman"/>
                <w:bCs/>
                <w:color w:val="000000"/>
              </w:rPr>
              <w:t xml:space="preserve"> 3; </w:t>
            </w:r>
            <w:r w:rsidRPr="00344D4D">
              <w:rPr>
                <w:rFonts w:ascii="Times New Roman" w:hAnsi="Times New Roman" w:cs="Times New Roman"/>
                <w:bCs/>
              </w:rPr>
              <w:t>витратні матеріали: картридж стандартної ємності – не менше 1200 стандартних сторінок, картридж підвищеної ємності – не менше 3000 стандартних сторінок, картридж надвисокої ємності – не менше 6000 стандартних сторінок; у комплекті постачання стартовий картридж з ємністю не менше 1200 стандартних сторінок</w:t>
            </w:r>
          </w:p>
        </w:tc>
      </w:tr>
      <w:tr w:rsidR="00344D4D" w:rsidRPr="00344D4D" w14:paraId="76F50E4B" w14:textId="77777777" w:rsidTr="008C13ED">
        <w:trPr>
          <w:trHeight w:val="1231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DA1F79A"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9A49DC5"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Багатофункціональний пристрій №2</w:t>
            </w:r>
          </w:p>
          <w:p w14:paraId="7B456BB3"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141A9C4"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5</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1A81DF"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Тип – монохромний лазерний універсальний пристрій, доступні функції – друк, сканування, копіювання; спосіб друку – монохромний лазерний друк; максимальна швидкість друку – не менше 18 </w:t>
            </w:r>
            <w:proofErr w:type="spellStart"/>
            <w:r w:rsidRPr="00344D4D">
              <w:rPr>
                <w:rFonts w:ascii="Times New Roman" w:hAnsi="Times New Roman" w:cs="Times New Roman"/>
                <w:bCs/>
              </w:rPr>
              <w:t>стор</w:t>
            </w:r>
            <w:proofErr w:type="spellEnd"/>
            <w:r w:rsidRPr="00344D4D">
              <w:rPr>
                <w:rFonts w:ascii="Times New Roman" w:hAnsi="Times New Roman" w:cs="Times New Roman"/>
                <w:bCs/>
              </w:rPr>
              <w:t xml:space="preserve">/хв (A4); максимальна роздільна здатність друку – не менше 600 x 400 точок/дюйм, максимальна якість друку – не менше 1200 x 600 точок/дюйм (з автоматичним поліпшенням зображення); тривалість прогріву – не більше 10 секунд від моменту ввімкнення живлення, час виведення першої роздруківки – не більше 7,8 с; мови принтера – UFRII-LT; поля друку – не більше 5 мм зверху, зліва і справа та не більше 6 мм знизу; режим заощадження тонера; максимальна швидкість копіювання – не менше 18 </w:t>
            </w:r>
            <w:proofErr w:type="spellStart"/>
            <w:r w:rsidRPr="00344D4D">
              <w:rPr>
                <w:rFonts w:ascii="Times New Roman" w:hAnsi="Times New Roman" w:cs="Times New Roman"/>
                <w:bCs/>
              </w:rPr>
              <w:t>стор</w:t>
            </w:r>
            <w:proofErr w:type="spellEnd"/>
            <w:r w:rsidRPr="00344D4D">
              <w:rPr>
                <w:rFonts w:ascii="Times New Roman" w:hAnsi="Times New Roman" w:cs="Times New Roman"/>
                <w:bCs/>
              </w:rPr>
              <w:t xml:space="preserve">/хв (A4); час виведення першої копії – не більше 12 с; максимальна роздільна здатність при копіюванні – не менше 600 x 600 точок/дюйм; режими копіювання: текст, текст/фото, фото; багаторазове копіювання: максимальна кількість копій – не менше 9; максимальне зменшення – не більше 50%, максимальне збільшення – не менше 200%, крок зменшення/збільшення – не більше10%; копіювання 2 на 1 </w:t>
            </w:r>
            <w:proofErr w:type="spellStart"/>
            <w:r w:rsidRPr="00344D4D">
              <w:rPr>
                <w:rFonts w:ascii="Times New Roman" w:hAnsi="Times New Roman" w:cs="Times New Roman"/>
                <w:bCs/>
              </w:rPr>
              <w:t>стор</w:t>
            </w:r>
            <w:proofErr w:type="spellEnd"/>
            <w:r w:rsidRPr="00344D4D">
              <w:rPr>
                <w:rFonts w:ascii="Times New Roman" w:hAnsi="Times New Roman" w:cs="Times New Roman"/>
                <w:bCs/>
              </w:rPr>
              <w:t xml:space="preserve">., копіювання посвідчення; максимальна роздільна здатність сканування (оптична) – не менше 600 x 600 точок/дюйм, максимальна роздільна здатність сканування (удосконалена) – не менше 9600 x 9600 точок/дюйм; максимальна глибина кольору під час сканування – не менше 24 біт (вхідна/вихідна), кількість відтінків сірого – не менше 256 градацій; сумісність з TWAIN, WIA; максимальна ширина сканування – не менше 216 мм; подавання паперу – лоток ємністю не менше 150 аркушів, вихідний лоток ємністю не менше 100 аркушів; типи носіїв: звичайний папір, щільний папір, папір вторинної сировини, ОНР-плівки, етикетки, конверти; підтримка носіїв нестандартних розмірів: мінімальний розмір – не більше 76x127мм, максимальний розмір – не менше 216x356мм; щільність носіїв: мінімальна – не більше 60 г/м², максимальна – не менше 163 г/м²; інтерфейс – USB 2.0 </w:t>
            </w:r>
            <w:proofErr w:type="spellStart"/>
            <w:r w:rsidRPr="00344D4D">
              <w:rPr>
                <w:rFonts w:ascii="Times New Roman" w:hAnsi="Times New Roman" w:cs="Times New Roman"/>
                <w:bCs/>
              </w:rPr>
              <w:t>Hi-Speed</w:t>
            </w:r>
            <w:proofErr w:type="spellEnd"/>
            <w:r w:rsidRPr="00344D4D">
              <w:rPr>
                <w:rFonts w:ascii="Times New Roman" w:hAnsi="Times New Roman" w:cs="Times New Roman"/>
                <w:bCs/>
              </w:rPr>
              <w:t xml:space="preserve">; максимальне робоче навантаження – не менше 8000 </w:t>
            </w:r>
            <w:proofErr w:type="spellStart"/>
            <w:r w:rsidRPr="00344D4D">
              <w:rPr>
                <w:rFonts w:ascii="Times New Roman" w:hAnsi="Times New Roman" w:cs="Times New Roman"/>
                <w:bCs/>
              </w:rPr>
              <w:t>стор</w:t>
            </w:r>
            <w:proofErr w:type="spellEnd"/>
            <w:r w:rsidRPr="00344D4D">
              <w:rPr>
                <w:rFonts w:ascii="Times New Roman" w:hAnsi="Times New Roman" w:cs="Times New Roman"/>
                <w:bCs/>
              </w:rPr>
              <w:t>/міс; оперативна пам’ять – не менше 64 МБ; 2 картриджі з ресурсом не менше 1600 сторінок у комплекті постачання</w:t>
            </w:r>
          </w:p>
        </w:tc>
      </w:tr>
      <w:tr w:rsidR="00344D4D" w:rsidRPr="00344D4D" w14:paraId="4E024576" w14:textId="77777777" w:rsidTr="008C13ED">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2323B9F"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C261DA6"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Багатофункціональний пристрій №3</w:t>
            </w:r>
          </w:p>
          <w:p w14:paraId="6D4C4FCE"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39E7E42"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25E7D86"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Тип – монохромний лазерний універсальний пристрій, доступні функції – друк, копіювання, сканування; максимальна швидкість друку – не менше 29 </w:t>
            </w:r>
            <w:proofErr w:type="spellStart"/>
            <w:r w:rsidRPr="00344D4D">
              <w:rPr>
                <w:rFonts w:ascii="Times New Roman" w:hAnsi="Times New Roman" w:cs="Times New Roman"/>
                <w:bCs/>
              </w:rPr>
              <w:t>стор</w:t>
            </w:r>
            <w:proofErr w:type="spellEnd"/>
            <w:r w:rsidRPr="00344D4D">
              <w:rPr>
                <w:rFonts w:ascii="Times New Roman" w:hAnsi="Times New Roman" w:cs="Times New Roman"/>
                <w:bCs/>
              </w:rPr>
              <w:t xml:space="preserve">/хв (формат A4) в односторонньому режимі, не менше 18,5 </w:t>
            </w:r>
            <w:proofErr w:type="spellStart"/>
            <w:r w:rsidRPr="00344D4D">
              <w:rPr>
                <w:rFonts w:ascii="Times New Roman" w:hAnsi="Times New Roman" w:cs="Times New Roman"/>
                <w:bCs/>
              </w:rPr>
              <w:t>зобр</w:t>
            </w:r>
            <w:proofErr w:type="spellEnd"/>
            <w:r w:rsidRPr="00344D4D">
              <w:rPr>
                <w:rFonts w:ascii="Times New Roman" w:hAnsi="Times New Roman" w:cs="Times New Roman"/>
                <w:bCs/>
              </w:rPr>
              <w:t xml:space="preserve">/хв (A4) в двосторонньому режимі; спосіб друку – монохромний лазерний друк; максимальна роздільна здатність друку – не менше 2400 x 600 точок/дюйм; тривалість прогріву – не більше 7,5 с після ввімкнення живлення; час виведення першої роздруківки – не більше 7,1 с (600 точок/дюйм); мови принтера – UFRII; поля друку – не більше 5 мм зверху, знизу, зліва та справа; режим заощадження тонера; друк з пристроїв </w:t>
            </w:r>
            <w:r w:rsidRPr="00344D4D">
              <w:rPr>
                <w:rFonts w:ascii="Times New Roman" w:hAnsi="Times New Roman" w:cs="Times New Roman"/>
                <w:bCs/>
                <w:lang w:val="en-US"/>
              </w:rPr>
              <w:t>A</w:t>
            </w:r>
            <w:proofErr w:type="spellStart"/>
            <w:r w:rsidRPr="00344D4D">
              <w:rPr>
                <w:rFonts w:ascii="Times New Roman" w:hAnsi="Times New Roman" w:cs="Times New Roman"/>
                <w:bCs/>
              </w:rPr>
              <w:t>ndroid</w:t>
            </w:r>
            <w:proofErr w:type="spellEnd"/>
            <w:r w:rsidRPr="00344D4D">
              <w:rPr>
                <w:rFonts w:ascii="Times New Roman" w:hAnsi="Times New Roman" w:cs="Times New Roman"/>
                <w:bCs/>
              </w:rPr>
              <w:t xml:space="preserve">: сертифіковано </w:t>
            </w:r>
            <w:proofErr w:type="spellStart"/>
            <w:r w:rsidRPr="00344D4D">
              <w:rPr>
                <w:rFonts w:ascii="Times New Roman" w:hAnsi="Times New Roman" w:cs="Times New Roman"/>
                <w:bCs/>
              </w:rPr>
              <w:t>Mopria</w:t>
            </w:r>
            <w:proofErr w:type="spellEnd"/>
            <w:r w:rsidRPr="00344D4D">
              <w:rPr>
                <w:rFonts w:ascii="Times New Roman" w:hAnsi="Times New Roman" w:cs="Times New Roman"/>
                <w:bCs/>
              </w:rPr>
              <w:t xml:space="preserve">; підтримка Microsoft </w:t>
            </w:r>
            <w:proofErr w:type="spellStart"/>
            <w:r w:rsidRPr="00344D4D">
              <w:rPr>
                <w:rFonts w:ascii="Times New Roman" w:hAnsi="Times New Roman" w:cs="Times New Roman"/>
                <w:bCs/>
              </w:rPr>
              <w:t>Universal</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Print</w:t>
            </w:r>
            <w:proofErr w:type="spellEnd"/>
            <w:r w:rsidRPr="00344D4D">
              <w:rPr>
                <w:rFonts w:ascii="Times New Roman" w:hAnsi="Times New Roman" w:cs="Times New Roman"/>
                <w:bCs/>
              </w:rPr>
              <w:t xml:space="preserve">; максимальна швидкість копіювання – не менше 29 </w:t>
            </w:r>
            <w:proofErr w:type="spellStart"/>
            <w:r w:rsidRPr="00344D4D">
              <w:rPr>
                <w:rFonts w:ascii="Times New Roman" w:hAnsi="Times New Roman" w:cs="Times New Roman"/>
                <w:bCs/>
              </w:rPr>
              <w:t>стор</w:t>
            </w:r>
            <w:proofErr w:type="spellEnd"/>
            <w:r w:rsidRPr="00344D4D">
              <w:rPr>
                <w:rFonts w:ascii="Times New Roman" w:hAnsi="Times New Roman" w:cs="Times New Roman"/>
                <w:bCs/>
              </w:rPr>
              <w:t xml:space="preserve">/хв (формат A4) в односторонньому режимі, не менше 18,5 </w:t>
            </w:r>
            <w:proofErr w:type="spellStart"/>
            <w:r w:rsidRPr="00344D4D">
              <w:rPr>
                <w:rFonts w:ascii="Times New Roman" w:hAnsi="Times New Roman" w:cs="Times New Roman"/>
                <w:bCs/>
              </w:rPr>
              <w:t>зобр</w:t>
            </w:r>
            <w:proofErr w:type="spellEnd"/>
            <w:r w:rsidRPr="00344D4D">
              <w:rPr>
                <w:rFonts w:ascii="Times New Roman" w:hAnsi="Times New Roman" w:cs="Times New Roman"/>
                <w:bCs/>
              </w:rPr>
              <w:t>/хв (A4) в двосторонньому режимі; час виведення першої копії – не більше 7,6 с; максимальна роздільна здатність при копіюванні – не менше 600 x 600 точок/дюйм; режими копіювання – текст/фото, текст/фото швидкий, фото, текст; двостороннє копіювання – 1-стор. на 2-стор. (автоматично); багаторазове копіювання – не менше 999 копій; зменшення не більше 25% – збільшення не менше 400% із кроком 1%; копіювання 2 на 1, 4 на 1, копіювання посвідчень, копіювання паспортів; роздільна здатність сканування (оптична) – не менше 600 x 600 точок/дюйм; роздільна здатність сканування (удосконалена) – не менше 9600 x 9600 точок/дюйм; час сканування зі скла експонування – не більше 2,7 с/</w:t>
            </w:r>
            <w:proofErr w:type="spellStart"/>
            <w:r w:rsidRPr="00344D4D">
              <w:rPr>
                <w:rFonts w:ascii="Times New Roman" w:hAnsi="Times New Roman" w:cs="Times New Roman"/>
                <w:bCs/>
              </w:rPr>
              <w:t>стор</w:t>
            </w:r>
            <w:proofErr w:type="spellEnd"/>
            <w:r w:rsidRPr="00344D4D">
              <w:rPr>
                <w:rFonts w:ascii="Times New Roman" w:hAnsi="Times New Roman" w:cs="Times New Roman"/>
                <w:bCs/>
              </w:rPr>
              <w:t xml:space="preserve"> у односторонньому монохромному режимі (300 x 600 точок/дюйм) та не більше 3,5 с/</w:t>
            </w:r>
            <w:proofErr w:type="spellStart"/>
            <w:r w:rsidRPr="00344D4D">
              <w:rPr>
                <w:rFonts w:ascii="Times New Roman" w:hAnsi="Times New Roman" w:cs="Times New Roman"/>
                <w:bCs/>
              </w:rPr>
              <w:t>стор</w:t>
            </w:r>
            <w:proofErr w:type="spellEnd"/>
            <w:r w:rsidRPr="00344D4D">
              <w:rPr>
                <w:rFonts w:ascii="Times New Roman" w:hAnsi="Times New Roman" w:cs="Times New Roman"/>
                <w:bCs/>
              </w:rPr>
              <w:t xml:space="preserve"> у односторонньому кольоровому режимі (300 x 300 точок/дюйм); глибина кольору під час сканування – 24 біти/24 біти (вхідна/вихідна); відтінки сірого – не менше 256 градацій; сумісність – TWAIN та WIA; максимальна ширина сканування – не менше 216 мм; сканування в хмару – TIFF, JPEG, PDF, PNG; подавання паперу – касетний лоток не менше 150 аркушів, багатоцільовий лоток; лоток виведення паперу – не менше 50 аркушів; типи носіїв – звичайний, відновлений, цупкий, тонкий, канцелярський, етикетки, листівки, конверти; підтримка носіїв нестандартних розмірів: мінімальний розмір – не більше 76x127мм, максимальний розмір – не менше 216x356мм; щільність носіїв: мінімальна – не більше 60 г/м², максимальна – не менше 163 г/м²; двосторонній друк — автоматично; інтерфейси — USB 2.0 </w:t>
            </w:r>
            <w:proofErr w:type="spellStart"/>
            <w:r w:rsidRPr="00344D4D">
              <w:rPr>
                <w:rFonts w:ascii="Times New Roman" w:hAnsi="Times New Roman" w:cs="Times New Roman"/>
                <w:bCs/>
              </w:rPr>
              <w:t>Hi-Speed</w:t>
            </w:r>
            <w:proofErr w:type="spellEnd"/>
            <w:r w:rsidRPr="00344D4D">
              <w:rPr>
                <w:rFonts w:ascii="Times New Roman" w:hAnsi="Times New Roman" w:cs="Times New Roman"/>
                <w:bCs/>
              </w:rPr>
              <w:t xml:space="preserve">, 10BASE-T/100BASE-TX, бездротове підключення 802.11b/g/n, пряме </w:t>
            </w:r>
            <w:proofErr w:type="spellStart"/>
            <w:r w:rsidRPr="00344D4D">
              <w:rPr>
                <w:rFonts w:ascii="Times New Roman" w:hAnsi="Times New Roman" w:cs="Times New Roman"/>
                <w:bCs/>
              </w:rPr>
              <w:t>безпроводове</w:t>
            </w:r>
            <w:proofErr w:type="spellEnd"/>
            <w:r w:rsidRPr="00344D4D">
              <w:rPr>
                <w:rFonts w:ascii="Times New Roman" w:hAnsi="Times New Roman" w:cs="Times New Roman"/>
                <w:bCs/>
              </w:rPr>
              <w:t xml:space="preserve"> підключення; мережевий протокол для друку — TCP/IP (LPD/Port9100/WSD); мережевий протокол для сканування з комп’ютера — TCP/IP, USB; керування мережею — SNMPv1, SNMPv3 (IPv4, IPv6); безпека — TLS1.3, фільтрація за IP-</w:t>
            </w:r>
            <w:proofErr w:type="spellStart"/>
            <w:r w:rsidRPr="00344D4D">
              <w:rPr>
                <w:rFonts w:ascii="Times New Roman" w:hAnsi="Times New Roman" w:cs="Times New Roman"/>
                <w:bCs/>
              </w:rPr>
              <w:t>адресою</w:t>
            </w:r>
            <w:proofErr w:type="spellEnd"/>
            <w:r w:rsidRPr="00344D4D">
              <w:rPr>
                <w:rFonts w:ascii="Times New Roman" w:hAnsi="Times New Roman" w:cs="Times New Roman"/>
                <w:bCs/>
              </w:rPr>
              <w:t xml:space="preserve">, IEEE802.1X, SNMPv3, SSL (HTTPS, IPPS); безпека бездротового підключення — IEEE802.1x; режим інфраструктури — WEP (64/128 біт), WPA-PSK (TKIP/AES), WPA2-PSK (TKIP/AES), WPA-EAP (AES), WPA2-EAP (AES); режим точки доступу — WPA2-PSK (AES); інтерфейс віддаленого користувача (RUI), прилад для визначення статусу тонера; рекомендований максимальний </w:t>
            </w:r>
            <w:r w:rsidRPr="00344D4D">
              <w:rPr>
                <w:rFonts w:ascii="Times New Roman" w:hAnsi="Times New Roman" w:cs="Times New Roman"/>
                <w:bCs/>
              </w:rPr>
              <w:lastRenderedPageBreak/>
              <w:t xml:space="preserve">щомісячний обсяг друку – не менше 2000 сторінок на місяць; максимальне робоче навантаження – не менше 20 000 сторінок на місяць; тактова частота процесора – не менше 1200 МГц, оперативна пам’ять – не менше 256 МБ; звуковий тиск у робочому режимі (односторонній режим) – не більше 50 </w:t>
            </w:r>
            <w:proofErr w:type="spellStart"/>
            <w:r w:rsidRPr="00344D4D">
              <w:rPr>
                <w:rFonts w:ascii="Times New Roman" w:hAnsi="Times New Roman" w:cs="Times New Roman"/>
                <w:bCs/>
              </w:rPr>
              <w:t>дБ</w:t>
            </w:r>
            <w:proofErr w:type="spellEnd"/>
            <w:r w:rsidRPr="00344D4D">
              <w:rPr>
                <w:rFonts w:ascii="Times New Roman" w:hAnsi="Times New Roman" w:cs="Times New Roman"/>
                <w:bCs/>
              </w:rPr>
              <w:t>; витратні матеріали: картридж стандартної ємності – не менше 1200 стандартних сторінок, картридж підвищеної ємності – не менше 2500 стандартних сторінок; у комплекті постачання стартовий картридж з ємністю не менше 700 стандартних сторінок</w:t>
            </w:r>
          </w:p>
        </w:tc>
      </w:tr>
      <w:tr w:rsidR="00344D4D" w:rsidRPr="00344D4D" w14:paraId="46BF7EC0" w14:textId="77777777" w:rsidTr="008C13ED">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82F9A28"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539C5A6"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Монітор №1</w:t>
            </w:r>
          </w:p>
          <w:p w14:paraId="74605854"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F29855A"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EDAAD4"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Розмір (діагональ) екрана – не менше 27 дюймів; поверхня дисплея – матова (</w:t>
            </w:r>
            <w:proofErr w:type="spellStart"/>
            <w:r w:rsidRPr="00344D4D">
              <w:rPr>
                <w:rFonts w:ascii="Times New Roman" w:hAnsi="Times New Roman" w:cs="Times New Roman"/>
                <w:bCs/>
              </w:rPr>
              <w:t>Anti-Glare</w:t>
            </w:r>
            <w:proofErr w:type="spellEnd"/>
            <w:r w:rsidRPr="00344D4D">
              <w:rPr>
                <w:rFonts w:ascii="Times New Roman" w:hAnsi="Times New Roman" w:cs="Times New Roman"/>
                <w:bCs/>
              </w:rPr>
              <w:t>); тип панелі – IPS; кут огляду (при CR</w:t>
            </w:r>
            <w:r w:rsidRPr="00344D4D">
              <w:rPr>
                <w:rFonts w:ascii="Cambria Math" w:hAnsi="Cambria Math" w:cs="Cambria Math"/>
                <w:bCs/>
              </w:rPr>
              <w:t>≧</w:t>
            </w:r>
            <w:r w:rsidRPr="00344D4D">
              <w:rPr>
                <w:rFonts w:ascii="Times New Roman" w:hAnsi="Times New Roman" w:cs="Times New Roman"/>
                <w:bCs/>
              </w:rPr>
              <w:t>10, H/V) – не менше 178°/178°; роздільна здатність – не менше 1920x1080; колірне охоплення (</w:t>
            </w:r>
            <w:proofErr w:type="spellStart"/>
            <w:r w:rsidRPr="00344D4D">
              <w:rPr>
                <w:rFonts w:ascii="Times New Roman" w:hAnsi="Times New Roman" w:cs="Times New Roman"/>
                <w:bCs/>
              </w:rPr>
              <w:t>sRGB</w:t>
            </w:r>
            <w:proofErr w:type="spellEnd"/>
            <w:r w:rsidRPr="00344D4D">
              <w:rPr>
                <w:rFonts w:ascii="Times New Roman" w:hAnsi="Times New Roman" w:cs="Times New Roman"/>
                <w:bCs/>
              </w:rPr>
              <w:t xml:space="preserve">) – не менше 99%; яскравість – не менше 300 </w:t>
            </w:r>
            <w:proofErr w:type="spellStart"/>
            <w:r w:rsidRPr="00344D4D">
              <w:rPr>
                <w:rFonts w:ascii="Times New Roman" w:hAnsi="Times New Roman" w:cs="Times New Roman"/>
                <w:bCs/>
              </w:rPr>
              <w:t>кд</w:t>
            </w:r>
            <w:proofErr w:type="spellEnd"/>
            <w:r w:rsidRPr="00344D4D">
              <w:rPr>
                <w:rFonts w:ascii="Times New Roman" w:hAnsi="Times New Roman" w:cs="Times New Roman"/>
                <w:bCs/>
              </w:rPr>
              <w:t xml:space="preserve">/м²; коефіцієнт контрастності (максимальний) – не менше 3000:1, коефіцієнт контрастності (типовий) – не менше 1000:1; час відгуку – не більше 1 мс MPRT; максимальна частота оновлення – не менше 100 </w:t>
            </w:r>
            <w:proofErr w:type="spellStart"/>
            <w:r w:rsidRPr="00344D4D">
              <w:rPr>
                <w:rFonts w:ascii="Times New Roman" w:hAnsi="Times New Roman" w:cs="Times New Roman"/>
                <w:bCs/>
              </w:rPr>
              <w:t>Гц</w:t>
            </w:r>
            <w:proofErr w:type="spellEnd"/>
            <w:r w:rsidRPr="00344D4D">
              <w:rPr>
                <w:rFonts w:ascii="Times New Roman" w:hAnsi="Times New Roman" w:cs="Times New Roman"/>
                <w:bCs/>
              </w:rPr>
              <w:t xml:space="preserve">; технологія </w:t>
            </w:r>
            <w:proofErr w:type="spellStart"/>
            <w:r w:rsidRPr="00344D4D">
              <w:rPr>
                <w:rFonts w:ascii="Times New Roman" w:hAnsi="Times New Roman" w:cs="Times New Roman"/>
                <w:bCs/>
              </w:rPr>
              <w:t>Flicker-free</w:t>
            </w:r>
            <w:proofErr w:type="spellEnd"/>
            <w:r w:rsidRPr="00344D4D">
              <w:rPr>
                <w:rFonts w:ascii="Times New Roman" w:hAnsi="Times New Roman" w:cs="Times New Roman"/>
                <w:bCs/>
              </w:rPr>
              <w:t>; технологія VRR (</w:t>
            </w:r>
            <w:proofErr w:type="spellStart"/>
            <w:r w:rsidRPr="00344D4D">
              <w:rPr>
                <w:rFonts w:ascii="Times New Roman" w:hAnsi="Times New Roman" w:cs="Times New Roman"/>
                <w:bCs/>
              </w:rPr>
              <w:t>Adaptive-Sync</w:t>
            </w:r>
            <w:proofErr w:type="spellEnd"/>
            <w:r w:rsidRPr="00344D4D">
              <w:rPr>
                <w:rFonts w:ascii="Times New Roman" w:hAnsi="Times New Roman" w:cs="Times New Roman"/>
                <w:bCs/>
              </w:rPr>
              <w:t xml:space="preserve">), синхронізація руху; функція </w:t>
            </w:r>
            <w:proofErr w:type="spellStart"/>
            <w:r w:rsidRPr="00344D4D">
              <w:rPr>
                <w:rFonts w:ascii="Times New Roman" w:hAnsi="Times New Roman" w:cs="Times New Roman"/>
                <w:bCs/>
              </w:rPr>
              <w:t>Low</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Blue</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Light</w:t>
            </w:r>
            <w:proofErr w:type="spellEnd"/>
            <w:r w:rsidRPr="00344D4D">
              <w:rPr>
                <w:rFonts w:ascii="Times New Roman" w:hAnsi="Times New Roman" w:cs="Times New Roman"/>
                <w:bCs/>
              </w:rPr>
              <w:t xml:space="preserve">, технологія </w:t>
            </w:r>
            <w:proofErr w:type="spellStart"/>
            <w:r w:rsidRPr="00344D4D">
              <w:rPr>
                <w:rFonts w:ascii="Times New Roman" w:hAnsi="Times New Roman" w:cs="Times New Roman"/>
                <w:bCs/>
              </w:rPr>
              <w:t>Eye</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Care</w:t>
            </w:r>
            <w:proofErr w:type="spellEnd"/>
            <w:r w:rsidRPr="00344D4D">
              <w:rPr>
                <w:rFonts w:ascii="Times New Roman" w:hAnsi="Times New Roman" w:cs="Times New Roman"/>
                <w:bCs/>
              </w:rPr>
              <w:t xml:space="preserve">+ (сертифікація TÜV </w:t>
            </w:r>
            <w:proofErr w:type="spellStart"/>
            <w:r w:rsidRPr="00344D4D">
              <w:rPr>
                <w:rFonts w:ascii="Times New Roman" w:hAnsi="Times New Roman" w:cs="Times New Roman"/>
                <w:bCs/>
              </w:rPr>
              <w:t>Flicker-free</w:t>
            </w:r>
            <w:proofErr w:type="spellEnd"/>
            <w:r w:rsidRPr="00344D4D">
              <w:rPr>
                <w:rFonts w:ascii="Times New Roman" w:hAnsi="Times New Roman" w:cs="Times New Roman"/>
                <w:bCs/>
              </w:rPr>
              <w:t xml:space="preserve"> та TÜV </w:t>
            </w:r>
            <w:proofErr w:type="spellStart"/>
            <w:r w:rsidRPr="00344D4D">
              <w:rPr>
                <w:rFonts w:ascii="Times New Roman" w:hAnsi="Times New Roman" w:cs="Times New Roman"/>
                <w:bCs/>
              </w:rPr>
              <w:t>Low</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Blue</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Light</w:t>
            </w:r>
            <w:proofErr w:type="spellEnd"/>
            <w:r w:rsidRPr="00344D4D">
              <w:rPr>
                <w:rFonts w:ascii="Times New Roman" w:hAnsi="Times New Roman" w:cs="Times New Roman"/>
                <w:bCs/>
              </w:rPr>
              <w:t xml:space="preserve">); вбудовані динаміки – не менше 2x2Вт; порти введення-виведення – наявність </w:t>
            </w:r>
            <w:proofErr w:type="spellStart"/>
            <w:r w:rsidRPr="00344D4D">
              <w:rPr>
                <w:rFonts w:ascii="Times New Roman" w:hAnsi="Times New Roman" w:cs="Times New Roman"/>
                <w:bCs/>
              </w:rPr>
              <w:t>DisplayPort</w:t>
            </w:r>
            <w:proofErr w:type="spellEnd"/>
            <w:r w:rsidRPr="00344D4D">
              <w:rPr>
                <w:rFonts w:ascii="Times New Roman" w:hAnsi="Times New Roman" w:cs="Times New Roman"/>
                <w:bCs/>
              </w:rPr>
              <w:t xml:space="preserve"> 1.2, наявність HDMI 1.4, наявність </w:t>
            </w:r>
            <w:r w:rsidRPr="00344D4D">
              <w:rPr>
                <w:rFonts w:ascii="Times New Roman" w:hAnsi="Times New Roman" w:cs="Times New Roman"/>
                <w:bCs/>
                <w:lang w:val="en-US"/>
              </w:rPr>
              <w:t>D</w:t>
            </w:r>
            <w:r w:rsidRPr="00344D4D">
              <w:rPr>
                <w:rFonts w:ascii="Times New Roman" w:hAnsi="Times New Roman" w:cs="Times New Roman"/>
                <w:bCs/>
              </w:rPr>
              <w:t>-</w:t>
            </w:r>
            <w:r w:rsidRPr="00344D4D">
              <w:rPr>
                <w:rFonts w:ascii="Times New Roman" w:hAnsi="Times New Roman" w:cs="Times New Roman"/>
                <w:bCs/>
                <w:lang w:val="en-US"/>
              </w:rPr>
              <w:t>Sub</w:t>
            </w:r>
            <w:r w:rsidRPr="00344D4D">
              <w:rPr>
                <w:rFonts w:ascii="Times New Roman" w:hAnsi="Times New Roman" w:cs="Times New Roman"/>
                <w:bCs/>
              </w:rPr>
              <w:t xml:space="preserve"> (VGA), вбудований концентратор USB – не менше 2 портів USB 3.2 </w:t>
            </w:r>
            <w:proofErr w:type="spellStart"/>
            <w:r w:rsidRPr="00344D4D">
              <w:rPr>
                <w:rFonts w:ascii="Times New Roman" w:hAnsi="Times New Roman" w:cs="Times New Roman"/>
                <w:bCs/>
              </w:rPr>
              <w:t>Gen</w:t>
            </w:r>
            <w:proofErr w:type="spellEnd"/>
            <w:r w:rsidRPr="00344D4D">
              <w:rPr>
                <w:rFonts w:ascii="Times New Roman" w:hAnsi="Times New Roman" w:cs="Times New Roman"/>
                <w:bCs/>
              </w:rPr>
              <w:t xml:space="preserve"> 1 </w:t>
            </w:r>
            <w:proofErr w:type="spellStart"/>
            <w:r w:rsidRPr="00344D4D">
              <w:rPr>
                <w:rFonts w:ascii="Times New Roman" w:hAnsi="Times New Roman" w:cs="Times New Roman"/>
                <w:bCs/>
              </w:rPr>
              <w:t>Type</w:t>
            </w:r>
            <w:proofErr w:type="spellEnd"/>
            <w:r w:rsidRPr="00344D4D">
              <w:rPr>
                <w:rFonts w:ascii="Times New Roman" w:hAnsi="Times New Roman" w:cs="Times New Roman"/>
                <w:bCs/>
              </w:rPr>
              <w:t>-A, роз’єм для навушників; можливість нахилу екрана – не менше 35° назад та не менше 5° вперед, поворот у горизонтальній площині не менше 180° вліво та 180° вправо, поворот у вертикальній площині не менше 90°, регулювання висоти – не менше 150 мм; можливість настінного кріплення VESA 100x100 мм; кабель HDMI та кабель USB у комплекті постачання</w:t>
            </w:r>
          </w:p>
        </w:tc>
      </w:tr>
      <w:tr w:rsidR="00344D4D" w:rsidRPr="00344D4D" w14:paraId="11020C79" w14:textId="77777777" w:rsidTr="008C13ED">
        <w:trPr>
          <w:trHeight w:val="51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B6E6FA1"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6BD5233"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Монітор №2</w:t>
            </w:r>
          </w:p>
          <w:p w14:paraId="780738C7"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81A2AB8"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E5BB92"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Розмір (діагональ) екрана – не менше 27 дюймів (68,5 см); тип панелі – швидка VA; тип підсвічування – W-LED; максимальна яскравість – не менше 300 </w:t>
            </w:r>
            <w:proofErr w:type="spellStart"/>
            <w:r w:rsidRPr="00344D4D">
              <w:rPr>
                <w:rFonts w:ascii="Times New Roman" w:hAnsi="Times New Roman" w:cs="Times New Roman"/>
                <w:bCs/>
              </w:rPr>
              <w:t>кд</w:t>
            </w:r>
            <w:proofErr w:type="spellEnd"/>
            <w:r w:rsidRPr="00344D4D">
              <w:rPr>
                <w:rFonts w:ascii="Times New Roman" w:hAnsi="Times New Roman" w:cs="Times New Roman"/>
                <w:bCs/>
              </w:rPr>
              <w:t xml:space="preserve">/м²; колірна гама – </w:t>
            </w:r>
            <w:proofErr w:type="spellStart"/>
            <w:r w:rsidRPr="00344D4D">
              <w:rPr>
                <w:rFonts w:ascii="Times New Roman" w:hAnsi="Times New Roman" w:cs="Times New Roman"/>
                <w:bCs/>
              </w:rPr>
              <w:t>Adobe</w:t>
            </w:r>
            <w:proofErr w:type="spellEnd"/>
            <w:r w:rsidRPr="00344D4D">
              <w:rPr>
                <w:rFonts w:ascii="Times New Roman" w:hAnsi="Times New Roman" w:cs="Times New Roman"/>
                <w:bCs/>
              </w:rPr>
              <w:t xml:space="preserve"> RGB не менше 89%, </w:t>
            </w:r>
            <w:proofErr w:type="spellStart"/>
            <w:r w:rsidRPr="00344D4D">
              <w:rPr>
                <w:rFonts w:ascii="Times New Roman" w:hAnsi="Times New Roman" w:cs="Times New Roman"/>
                <w:bCs/>
              </w:rPr>
              <w:t>sRGB</w:t>
            </w:r>
            <w:proofErr w:type="spellEnd"/>
            <w:r w:rsidRPr="00344D4D">
              <w:rPr>
                <w:rFonts w:ascii="Times New Roman" w:hAnsi="Times New Roman" w:cs="Times New Roman"/>
                <w:bCs/>
              </w:rPr>
              <w:t xml:space="preserve"> – не менше 124%, NTSC – не менше 110%; коефіцієнт контрастності – не менше 5000:1; час відгуку – не більше 1 мс (GTG); кут огляду – не менше 178° (горизонтальний) / 178° (вертикальний) при C/R &gt;10; максимальна роздільна здатність HDMI – не менше 2560x1440 при 144 </w:t>
            </w:r>
            <w:proofErr w:type="spellStart"/>
            <w:r w:rsidRPr="00344D4D">
              <w:rPr>
                <w:rFonts w:ascii="Times New Roman" w:hAnsi="Times New Roman" w:cs="Times New Roman"/>
                <w:bCs/>
              </w:rPr>
              <w:t>Гц</w:t>
            </w:r>
            <w:proofErr w:type="spellEnd"/>
            <w:r w:rsidRPr="00344D4D">
              <w:rPr>
                <w:rFonts w:ascii="Times New Roman" w:hAnsi="Times New Roman" w:cs="Times New Roman"/>
                <w:bCs/>
              </w:rPr>
              <w:t xml:space="preserve">, DP – не менше 2560x1440 при 180 </w:t>
            </w:r>
            <w:proofErr w:type="spellStart"/>
            <w:r w:rsidRPr="00344D4D">
              <w:rPr>
                <w:rFonts w:ascii="Times New Roman" w:hAnsi="Times New Roman" w:cs="Times New Roman"/>
                <w:bCs/>
              </w:rPr>
              <w:t>Гц</w:t>
            </w:r>
            <w:proofErr w:type="spellEnd"/>
            <w:r w:rsidRPr="00344D4D">
              <w:rPr>
                <w:rFonts w:ascii="Times New Roman" w:hAnsi="Times New Roman" w:cs="Times New Roman"/>
                <w:bCs/>
              </w:rPr>
              <w:t xml:space="preserve">; вигин – 1500R; технологія зниження мерехтіння, режим </w:t>
            </w:r>
            <w:proofErr w:type="spellStart"/>
            <w:r w:rsidRPr="00344D4D">
              <w:rPr>
                <w:rFonts w:ascii="Times New Roman" w:hAnsi="Times New Roman" w:cs="Times New Roman"/>
                <w:bCs/>
              </w:rPr>
              <w:t>LowBlue</w:t>
            </w:r>
            <w:proofErr w:type="spellEnd"/>
            <w:r w:rsidRPr="00344D4D">
              <w:rPr>
                <w:rFonts w:ascii="Times New Roman" w:hAnsi="Times New Roman" w:cs="Times New Roman"/>
                <w:bCs/>
              </w:rPr>
              <w:t>, режим читання (</w:t>
            </w:r>
            <w:proofErr w:type="spellStart"/>
            <w:r w:rsidRPr="00344D4D">
              <w:rPr>
                <w:rFonts w:ascii="Times New Roman" w:hAnsi="Times New Roman" w:cs="Times New Roman"/>
                <w:bCs/>
              </w:rPr>
              <w:t>EasyRead</w:t>
            </w:r>
            <w:proofErr w:type="spellEnd"/>
            <w:r w:rsidRPr="00344D4D">
              <w:rPr>
                <w:rFonts w:ascii="Times New Roman" w:hAnsi="Times New Roman" w:cs="Times New Roman"/>
                <w:bCs/>
              </w:rPr>
              <w:t xml:space="preserve">), адаптивна синхронізація; підтримка HDR10; вхідні інтерфейси – не менше 2 портів HDMI 2.0, наявність </w:t>
            </w:r>
            <w:proofErr w:type="spellStart"/>
            <w:r w:rsidRPr="00344D4D">
              <w:rPr>
                <w:rFonts w:ascii="Times New Roman" w:hAnsi="Times New Roman" w:cs="Times New Roman"/>
                <w:bCs/>
              </w:rPr>
              <w:t>DisplayPort</w:t>
            </w:r>
            <w:proofErr w:type="spellEnd"/>
            <w:r w:rsidRPr="00344D4D">
              <w:rPr>
                <w:rFonts w:ascii="Times New Roman" w:hAnsi="Times New Roman" w:cs="Times New Roman"/>
                <w:bCs/>
              </w:rPr>
              <w:t xml:space="preserve"> 1.4, </w:t>
            </w:r>
            <w:proofErr w:type="spellStart"/>
            <w:r w:rsidRPr="00344D4D">
              <w:rPr>
                <w:rFonts w:ascii="Times New Roman" w:hAnsi="Times New Roman" w:cs="Times New Roman"/>
                <w:bCs/>
              </w:rPr>
              <w:t>аудіовихід</w:t>
            </w:r>
            <w:proofErr w:type="spellEnd"/>
            <w:r w:rsidRPr="00344D4D">
              <w:rPr>
                <w:rFonts w:ascii="Times New Roman" w:hAnsi="Times New Roman" w:cs="Times New Roman"/>
                <w:bCs/>
              </w:rPr>
              <w:t xml:space="preserve"> для навушників; можливість настінного кріплення VESA 100x100 мм; регулювання висоти – не менше 130 мм; поворот у горизонтальній площині не менше 30° вліво та 30° вправо; кабель HDMI та кабель </w:t>
            </w:r>
            <w:proofErr w:type="spellStart"/>
            <w:r w:rsidRPr="00344D4D">
              <w:rPr>
                <w:rFonts w:ascii="Times New Roman" w:hAnsi="Times New Roman" w:cs="Times New Roman"/>
                <w:bCs/>
              </w:rPr>
              <w:t>DisplayPort</w:t>
            </w:r>
            <w:proofErr w:type="spellEnd"/>
            <w:r w:rsidRPr="00344D4D">
              <w:rPr>
                <w:rFonts w:ascii="Times New Roman" w:hAnsi="Times New Roman" w:cs="Times New Roman"/>
                <w:bCs/>
              </w:rPr>
              <w:t xml:space="preserve"> у комплекті постачання, колір – білий</w:t>
            </w:r>
          </w:p>
          <w:p w14:paraId="3E59AB01" w14:textId="77777777" w:rsidR="00344D4D" w:rsidRPr="00344D4D" w:rsidRDefault="00344D4D" w:rsidP="008C13ED">
            <w:pPr>
              <w:rPr>
                <w:rFonts w:ascii="Times New Roman" w:hAnsi="Times New Roman" w:cs="Times New Roman"/>
                <w:bCs/>
              </w:rPr>
            </w:pPr>
          </w:p>
        </w:tc>
      </w:tr>
      <w:tr w:rsidR="00344D4D" w:rsidRPr="00344D4D" w14:paraId="0222ADB7" w14:textId="77777777" w:rsidTr="008C13ED">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6A53FE6"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C910809"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Монітор №3</w:t>
            </w:r>
          </w:p>
          <w:p w14:paraId="42EE24ED"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50B61E7"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3</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0B7B189"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Розмір (діагональ) екрана – не менше 27 дюймів (68,5см); тип панелі – IPS; тип підсвічування – W-LED; максимальна яскравість – не менше 250 </w:t>
            </w:r>
            <w:proofErr w:type="spellStart"/>
            <w:r w:rsidRPr="00344D4D">
              <w:rPr>
                <w:rFonts w:ascii="Times New Roman" w:hAnsi="Times New Roman" w:cs="Times New Roman"/>
                <w:bCs/>
              </w:rPr>
              <w:t>кд</w:t>
            </w:r>
            <w:proofErr w:type="spellEnd"/>
            <w:r w:rsidRPr="00344D4D">
              <w:rPr>
                <w:rFonts w:ascii="Times New Roman" w:hAnsi="Times New Roman" w:cs="Times New Roman"/>
                <w:bCs/>
              </w:rPr>
              <w:t xml:space="preserve">/м²; коефіцієнт контрастності – не менше 1000:1; час відгуку – не більше 4 мс (GTG); кути огляду – не менше 178° (горизонтальний) / 178° (вертикальний) при C/R &gt;10; максимальна роздільна здатність – не менше 1920x1080 при 75 </w:t>
            </w:r>
            <w:proofErr w:type="spellStart"/>
            <w:r w:rsidRPr="00344D4D">
              <w:rPr>
                <w:rFonts w:ascii="Times New Roman" w:hAnsi="Times New Roman" w:cs="Times New Roman"/>
                <w:bCs/>
              </w:rPr>
              <w:t>Гц</w:t>
            </w:r>
            <w:proofErr w:type="spellEnd"/>
            <w:r w:rsidRPr="00344D4D">
              <w:rPr>
                <w:rFonts w:ascii="Times New Roman" w:hAnsi="Times New Roman" w:cs="Times New Roman"/>
                <w:bCs/>
              </w:rPr>
              <w:t xml:space="preserve">; технологія зниження мерехтіння, режим </w:t>
            </w:r>
            <w:proofErr w:type="spellStart"/>
            <w:r w:rsidRPr="00344D4D">
              <w:rPr>
                <w:rFonts w:ascii="Times New Roman" w:hAnsi="Times New Roman" w:cs="Times New Roman"/>
                <w:bCs/>
              </w:rPr>
              <w:t>LowBlue</w:t>
            </w:r>
            <w:proofErr w:type="spellEnd"/>
            <w:r w:rsidRPr="00344D4D">
              <w:rPr>
                <w:rFonts w:ascii="Times New Roman" w:hAnsi="Times New Roman" w:cs="Times New Roman"/>
                <w:bCs/>
              </w:rPr>
              <w:t xml:space="preserve">; вхідні інтерфейси – наявність VGA, наявність HDMI, наявність </w:t>
            </w:r>
            <w:proofErr w:type="spellStart"/>
            <w:r w:rsidRPr="00344D4D">
              <w:rPr>
                <w:rFonts w:ascii="Times New Roman" w:hAnsi="Times New Roman" w:cs="Times New Roman"/>
                <w:bCs/>
              </w:rPr>
              <w:t>DisplayPort</w:t>
            </w:r>
            <w:proofErr w:type="spellEnd"/>
            <w:r w:rsidRPr="00344D4D">
              <w:rPr>
                <w:rFonts w:ascii="Times New Roman" w:hAnsi="Times New Roman" w:cs="Times New Roman"/>
                <w:bCs/>
              </w:rPr>
              <w:t xml:space="preserve"> 1.2, </w:t>
            </w:r>
            <w:proofErr w:type="spellStart"/>
            <w:r w:rsidRPr="00344D4D">
              <w:rPr>
                <w:rFonts w:ascii="Times New Roman" w:hAnsi="Times New Roman" w:cs="Times New Roman"/>
                <w:bCs/>
              </w:rPr>
              <w:t>аудіовихід</w:t>
            </w:r>
            <w:proofErr w:type="spellEnd"/>
            <w:r w:rsidRPr="00344D4D">
              <w:rPr>
                <w:rFonts w:ascii="Times New Roman" w:hAnsi="Times New Roman" w:cs="Times New Roman"/>
                <w:bCs/>
              </w:rPr>
              <w:t xml:space="preserve"> для навушників; вбудовані динаміки – не менше 2х2Вт; можливість настінного кріплення VESA 100x100 мм; сертифікація TUV </w:t>
            </w:r>
            <w:proofErr w:type="spellStart"/>
            <w:r w:rsidRPr="00344D4D">
              <w:rPr>
                <w:rFonts w:ascii="Times New Roman" w:hAnsi="Times New Roman" w:cs="Times New Roman"/>
                <w:bCs/>
              </w:rPr>
              <w:t>Low</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Blue</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Light</w:t>
            </w:r>
            <w:proofErr w:type="spellEnd"/>
            <w:r w:rsidRPr="00344D4D">
              <w:rPr>
                <w:rFonts w:ascii="Times New Roman" w:hAnsi="Times New Roman" w:cs="Times New Roman"/>
                <w:bCs/>
              </w:rPr>
              <w:t>; кабель HDMI у комплекті постачання</w:t>
            </w:r>
          </w:p>
        </w:tc>
      </w:tr>
      <w:tr w:rsidR="00344D4D" w:rsidRPr="00344D4D" w14:paraId="4BE81024" w14:textId="77777777" w:rsidTr="008C13ED">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76EE9E6"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50FDAAC"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Монітор №4</w:t>
            </w:r>
          </w:p>
          <w:p w14:paraId="0C44D936"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84DA3EA"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3</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59623CB"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Розмір (діагональ) екрана – не менше 31.5 дюймів; тип панелі – швидка VA; максимальна яскравість – не менше 300 </w:t>
            </w:r>
            <w:proofErr w:type="spellStart"/>
            <w:r w:rsidRPr="00344D4D">
              <w:rPr>
                <w:rFonts w:ascii="Times New Roman" w:hAnsi="Times New Roman" w:cs="Times New Roman"/>
                <w:bCs/>
              </w:rPr>
              <w:t>кд</w:t>
            </w:r>
            <w:proofErr w:type="spellEnd"/>
            <w:r w:rsidRPr="00344D4D">
              <w:rPr>
                <w:rFonts w:ascii="Times New Roman" w:hAnsi="Times New Roman" w:cs="Times New Roman"/>
                <w:bCs/>
              </w:rPr>
              <w:t xml:space="preserve">/м²; коефіцієнт контрастності – не менше 3500:1; час відгуку (GTG мінімальний) – не більше 0.5 мс, кути огляду – не менше 178° (горизонтальний) / 178° (вертикальний); максимальна роздільна здатність – не менше 2560x1440 при 180 </w:t>
            </w:r>
            <w:proofErr w:type="spellStart"/>
            <w:r w:rsidRPr="00344D4D">
              <w:rPr>
                <w:rFonts w:ascii="Times New Roman" w:hAnsi="Times New Roman" w:cs="Times New Roman"/>
                <w:bCs/>
              </w:rPr>
              <w:t>Гц</w:t>
            </w:r>
            <w:proofErr w:type="spellEnd"/>
            <w:r w:rsidRPr="00344D4D">
              <w:rPr>
                <w:rFonts w:ascii="Times New Roman" w:hAnsi="Times New Roman" w:cs="Times New Roman"/>
                <w:bCs/>
              </w:rPr>
              <w:t xml:space="preserve">; технологія </w:t>
            </w:r>
            <w:proofErr w:type="spellStart"/>
            <w:r w:rsidRPr="00344D4D">
              <w:rPr>
                <w:rFonts w:ascii="Times New Roman" w:hAnsi="Times New Roman" w:cs="Times New Roman"/>
                <w:bCs/>
              </w:rPr>
              <w:t>Adaptive-Sync</w:t>
            </w:r>
            <w:proofErr w:type="spellEnd"/>
            <w:r w:rsidRPr="00344D4D">
              <w:rPr>
                <w:rFonts w:ascii="Times New Roman" w:hAnsi="Times New Roman" w:cs="Times New Roman"/>
                <w:bCs/>
              </w:rPr>
              <w:t xml:space="preserve">; вхідні інтерфейси – наявність HDMI, наявність </w:t>
            </w:r>
            <w:proofErr w:type="spellStart"/>
            <w:r w:rsidRPr="00344D4D">
              <w:rPr>
                <w:rFonts w:ascii="Times New Roman" w:hAnsi="Times New Roman" w:cs="Times New Roman"/>
                <w:bCs/>
              </w:rPr>
              <w:t>DisplayPort</w:t>
            </w:r>
            <w:proofErr w:type="spellEnd"/>
            <w:r w:rsidRPr="00344D4D">
              <w:rPr>
                <w:rFonts w:ascii="Times New Roman" w:hAnsi="Times New Roman" w:cs="Times New Roman"/>
                <w:bCs/>
              </w:rPr>
              <w:t xml:space="preserve"> 1.2, наявність входу USB </w:t>
            </w:r>
            <w:proofErr w:type="spellStart"/>
            <w:r w:rsidRPr="00344D4D">
              <w:rPr>
                <w:rFonts w:ascii="Times New Roman" w:hAnsi="Times New Roman" w:cs="Times New Roman"/>
                <w:bCs/>
              </w:rPr>
              <w:t>Type</w:t>
            </w:r>
            <w:proofErr w:type="spellEnd"/>
            <w:r w:rsidRPr="00344D4D">
              <w:rPr>
                <w:rFonts w:ascii="Times New Roman" w:hAnsi="Times New Roman" w:cs="Times New Roman"/>
                <w:bCs/>
              </w:rPr>
              <w:t xml:space="preserve">-C з підтримкою режиму </w:t>
            </w:r>
            <w:proofErr w:type="spellStart"/>
            <w:r w:rsidRPr="00344D4D">
              <w:rPr>
                <w:rFonts w:ascii="Times New Roman" w:hAnsi="Times New Roman" w:cs="Times New Roman"/>
                <w:bCs/>
              </w:rPr>
              <w:t>DisplayPort</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Alternate</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аудіовихід</w:t>
            </w:r>
            <w:proofErr w:type="spellEnd"/>
            <w:r w:rsidRPr="00344D4D">
              <w:rPr>
                <w:rFonts w:ascii="Times New Roman" w:hAnsi="Times New Roman" w:cs="Times New Roman"/>
                <w:bCs/>
              </w:rPr>
              <w:t xml:space="preserve"> для навушників; можливість настінного кріплення VESA 100x100 мм; кабель </w:t>
            </w:r>
            <w:r w:rsidRPr="00344D4D">
              <w:rPr>
                <w:rFonts w:ascii="Times New Roman" w:hAnsi="Times New Roman" w:cs="Times New Roman"/>
                <w:bCs/>
                <w:lang w:val="en-US"/>
              </w:rPr>
              <w:t>DisplayPort</w:t>
            </w:r>
            <w:r w:rsidRPr="00344D4D">
              <w:rPr>
                <w:rFonts w:ascii="Times New Roman" w:hAnsi="Times New Roman" w:cs="Times New Roman"/>
                <w:bCs/>
              </w:rPr>
              <w:t xml:space="preserve"> у комплекті постачання</w:t>
            </w:r>
          </w:p>
        </w:tc>
      </w:tr>
      <w:tr w:rsidR="00344D4D" w:rsidRPr="00344D4D" w14:paraId="50CA7B35" w14:textId="77777777" w:rsidTr="008C13ED">
        <w:trPr>
          <w:trHeight w:val="1753"/>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0C0166A"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428921D"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Клавіатура</w:t>
            </w:r>
          </w:p>
          <w:p w14:paraId="237A1F74"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F157278"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4D52A75"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Клавіатура: тип – дротова, інтерфейс – USB, кириличні та латинські літери, конструкція – </w:t>
            </w:r>
            <w:proofErr w:type="spellStart"/>
            <w:r w:rsidRPr="00344D4D">
              <w:rPr>
                <w:rFonts w:ascii="Times New Roman" w:hAnsi="Times New Roman" w:cs="Times New Roman"/>
                <w:bCs/>
              </w:rPr>
              <w:t>повнорозмірна</w:t>
            </w:r>
            <w:proofErr w:type="spellEnd"/>
            <w:r w:rsidRPr="00344D4D">
              <w:rPr>
                <w:rFonts w:ascii="Times New Roman" w:hAnsi="Times New Roman" w:cs="Times New Roman"/>
                <w:bCs/>
              </w:rPr>
              <w:t xml:space="preserve"> з цифровим блоком, стандартний (не низький) хід клавіш, вологозахищена конструкція, регульовані ніжки, ширина клавіатури не менше 450 мм, ресурс клавіш не менше 10 </w:t>
            </w:r>
            <w:proofErr w:type="spellStart"/>
            <w:r w:rsidRPr="00344D4D">
              <w:rPr>
                <w:rFonts w:ascii="Times New Roman" w:hAnsi="Times New Roman" w:cs="Times New Roman"/>
                <w:bCs/>
              </w:rPr>
              <w:t>мільонів</w:t>
            </w:r>
            <w:proofErr w:type="spellEnd"/>
            <w:r w:rsidRPr="00344D4D">
              <w:rPr>
                <w:rFonts w:ascii="Times New Roman" w:hAnsi="Times New Roman" w:cs="Times New Roman"/>
                <w:bCs/>
              </w:rPr>
              <w:t xml:space="preserve"> натискань.</w:t>
            </w:r>
          </w:p>
        </w:tc>
      </w:tr>
      <w:tr w:rsidR="00344D4D" w:rsidRPr="00344D4D" w14:paraId="01CD7C7B" w14:textId="77777777" w:rsidTr="008C13ED">
        <w:trPr>
          <w:trHeight w:val="16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2E57CA5"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8EB77FF"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Маніпулятор “миша”</w:t>
            </w:r>
          </w:p>
          <w:p w14:paraId="3C673201"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DF61BF7"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59BB722"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Маніпулятор “миша”: тип – дротова, інтерфейс – USB, з роздільною здатністю не менше 1000 точок на дюйм, кількість клавіш не менше 2+1 (середня кнопка – колесо прокрутки), оптичне колесо прокрутки, довжина миші – не менше 113 мм, ширина миші – не менше 62 мм.</w:t>
            </w:r>
          </w:p>
        </w:tc>
      </w:tr>
      <w:tr w:rsidR="00344D4D" w:rsidRPr="00344D4D" w14:paraId="111CCFCB" w14:textId="77777777" w:rsidTr="008C13ED">
        <w:trPr>
          <w:trHeight w:val="137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32D2817"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667D70C"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Накопичувач </w:t>
            </w:r>
            <w:r w:rsidRPr="00344D4D">
              <w:rPr>
                <w:rFonts w:ascii="Times New Roman" w:hAnsi="Times New Roman" w:cs="Times New Roman"/>
                <w:bCs/>
                <w:lang w:val="en-US"/>
              </w:rPr>
              <w:t>HDD</w:t>
            </w:r>
          </w:p>
          <w:p w14:paraId="48B1A5ED"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2374246"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7CF654B6"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Тип – для серверів, режим роботи – 24/7, форм-фактор – 3.5”, інтерфейс – </w:t>
            </w:r>
            <w:r w:rsidRPr="00344D4D">
              <w:rPr>
                <w:rFonts w:ascii="Times New Roman" w:hAnsi="Times New Roman" w:cs="Times New Roman"/>
                <w:bCs/>
                <w:lang w:val="en-US"/>
              </w:rPr>
              <w:t>SATA</w:t>
            </w:r>
            <w:r w:rsidRPr="00344D4D">
              <w:rPr>
                <w:rFonts w:ascii="Times New Roman" w:hAnsi="Times New Roman" w:cs="Times New Roman"/>
                <w:bCs/>
              </w:rPr>
              <w:t>, швидкість обертання – не менше 7200 обертів на хвилину, показник надійності за середнім часом напрацювання на відмову (</w:t>
            </w:r>
            <w:r w:rsidRPr="00344D4D">
              <w:rPr>
                <w:rFonts w:ascii="Times New Roman" w:hAnsi="Times New Roman" w:cs="Times New Roman"/>
                <w:bCs/>
                <w:lang w:val="en-US"/>
              </w:rPr>
              <w:t>MTBF</w:t>
            </w:r>
            <w:r w:rsidRPr="00344D4D">
              <w:rPr>
                <w:rFonts w:ascii="Times New Roman" w:hAnsi="Times New Roman" w:cs="Times New Roman"/>
                <w:bCs/>
              </w:rPr>
              <w:t xml:space="preserve">) – не менше 2 </w:t>
            </w:r>
            <w:proofErr w:type="spellStart"/>
            <w:r w:rsidRPr="00344D4D">
              <w:rPr>
                <w:rFonts w:ascii="Times New Roman" w:hAnsi="Times New Roman" w:cs="Times New Roman"/>
                <w:bCs/>
              </w:rPr>
              <w:t>мільонів</w:t>
            </w:r>
            <w:proofErr w:type="spellEnd"/>
            <w:r w:rsidRPr="00344D4D">
              <w:rPr>
                <w:rFonts w:ascii="Times New Roman" w:hAnsi="Times New Roman" w:cs="Times New Roman"/>
                <w:bCs/>
              </w:rPr>
              <w:t xml:space="preserve"> годин.</w:t>
            </w:r>
          </w:p>
        </w:tc>
      </w:tr>
      <w:tr w:rsidR="00344D4D" w:rsidRPr="00344D4D" w14:paraId="498A3587" w14:textId="77777777" w:rsidTr="008C13ED">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95C5406"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6102347"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Накопичувач </w:t>
            </w:r>
            <w:r w:rsidRPr="00344D4D">
              <w:rPr>
                <w:rFonts w:ascii="Times New Roman" w:hAnsi="Times New Roman" w:cs="Times New Roman"/>
                <w:bCs/>
                <w:lang w:val="en-US"/>
              </w:rPr>
              <w:t>Flash</w:t>
            </w:r>
            <w:r w:rsidRPr="00344D4D">
              <w:rPr>
                <w:rFonts w:ascii="Times New Roman" w:hAnsi="Times New Roman" w:cs="Times New Roman"/>
                <w:bCs/>
              </w:rPr>
              <w:t xml:space="preserve"> </w:t>
            </w:r>
            <w:r w:rsidRPr="00344D4D">
              <w:rPr>
                <w:rFonts w:ascii="Times New Roman" w:hAnsi="Times New Roman" w:cs="Times New Roman"/>
                <w:bCs/>
                <w:lang w:val="en-US"/>
              </w:rPr>
              <w:t>USB</w:t>
            </w:r>
          </w:p>
          <w:p w14:paraId="34261E01"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559E395"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3</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47C8F17"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Об'єм – не менше 128 ГБ, інтерфейси – USB-C та USB-A, підтримка </w:t>
            </w:r>
            <w:r w:rsidRPr="00344D4D">
              <w:rPr>
                <w:rFonts w:ascii="Times New Roman" w:hAnsi="Times New Roman" w:cs="Times New Roman"/>
                <w:bCs/>
                <w:lang w:val="en-US"/>
              </w:rPr>
              <w:t>OTG</w:t>
            </w:r>
            <w:r w:rsidRPr="00344D4D">
              <w:rPr>
                <w:rFonts w:ascii="Times New Roman" w:hAnsi="Times New Roman" w:cs="Times New Roman"/>
                <w:bCs/>
              </w:rPr>
              <w:t>, максимальна швидкість читання – не менше 150 МБ/с.</w:t>
            </w:r>
          </w:p>
        </w:tc>
      </w:tr>
      <w:tr w:rsidR="00344D4D" w:rsidRPr="00344D4D" w14:paraId="55310034" w14:textId="77777777" w:rsidTr="008C13ED">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6346385"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2DAB93D"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Відеокарта</w:t>
            </w:r>
          </w:p>
          <w:p w14:paraId="0C011D6C"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1D27DEB"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335775D"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Кількість відеовиходів – не менше 4, об'єм власної </w:t>
            </w:r>
            <w:proofErr w:type="spellStart"/>
            <w:r w:rsidRPr="00344D4D">
              <w:rPr>
                <w:rFonts w:ascii="Times New Roman" w:hAnsi="Times New Roman" w:cs="Times New Roman"/>
                <w:bCs/>
              </w:rPr>
              <w:t>відеопам'яті</w:t>
            </w:r>
            <w:proofErr w:type="spellEnd"/>
            <w:r w:rsidRPr="00344D4D">
              <w:rPr>
                <w:rFonts w:ascii="Times New Roman" w:hAnsi="Times New Roman" w:cs="Times New Roman"/>
                <w:bCs/>
              </w:rPr>
              <w:t xml:space="preserve"> – не менше 6 ГБ типу не нижче </w:t>
            </w:r>
            <w:r w:rsidRPr="00344D4D">
              <w:rPr>
                <w:rFonts w:ascii="Times New Roman" w:hAnsi="Times New Roman" w:cs="Times New Roman"/>
                <w:bCs/>
                <w:lang w:val="en-US"/>
              </w:rPr>
              <w:t>GDDR</w:t>
            </w:r>
            <w:r w:rsidRPr="00344D4D">
              <w:rPr>
                <w:rFonts w:ascii="Times New Roman" w:hAnsi="Times New Roman" w:cs="Times New Roman"/>
                <w:bCs/>
              </w:rPr>
              <w:t xml:space="preserve">6, максимальна роздільна здатність – не менше 7680x4320, підтримка технологій </w:t>
            </w:r>
            <w:proofErr w:type="spellStart"/>
            <w:r w:rsidRPr="00344D4D">
              <w:rPr>
                <w:rFonts w:ascii="Times New Roman" w:hAnsi="Times New Roman" w:cs="Times New Roman"/>
                <w:bCs/>
              </w:rPr>
              <w:t>Deep</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Link</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Hyper</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Compute</w:t>
            </w:r>
            <w:proofErr w:type="spellEnd"/>
            <w:r w:rsidRPr="00344D4D">
              <w:rPr>
                <w:rFonts w:ascii="Times New Roman" w:hAnsi="Times New Roman" w:cs="Times New Roman"/>
                <w:bCs/>
              </w:rPr>
              <w:t xml:space="preserve"> та </w:t>
            </w:r>
            <w:proofErr w:type="spellStart"/>
            <w:r w:rsidRPr="00344D4D">
              <w:rPr>
                <w:rFonts w:ascii="Times New Roman" w:hAnsi="Times New Roman" w:cs="Times New Roman"/>
                <w:bCs/>
              </w:rPr>
              <w:t>Deep</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Link</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Hyper</w:t>
            </w:r>
            <w:proofErr w:type="spellEnd"/>
            <w:r w:rsidRPr="00344D4D">
              <w:rPr>
                <w:rFonts w:ascii="Times New Roman" w:hAnsi="Times New Roman" w:cs="Times New Roman"/>
                <w:bCs/>
              </w:rPr>
              <w:t xml:space="preserve"> </w:t>
            </w:r>
            <w:proofErr w:type="spellStart"/>
            <w:r w:rsidRPr="00344D4D">
              <w:rPr>
                <w:rFonts w:ascii="Times New Roman" w:hAnsi="Times New Roman" w:cs="Times New Roman"/>
                <w:bCs/>
              </w:rPr>
              <w:t>Encode</w:t>
            </w:r>
            <w:proofErr w:type="spellEnd"/>
            <w:r w:rsidRPr="00344D4D">
              <w:rPr>
                <w:rFonts w:ascii="Times New Roman" w:hAnsi="Times New Roman" w:cs="Times New Roman"/>
                <w:bCs/>
              </w:rPr>
              <w:t>, система охолодження – активна.</w:t>
            </w:r>
          </w:p>
        </w:tc>
      </w:tr>
      <w:tr w:rsidR="00344D4D" w:rsidRPr="00344D4D" w14:paraId="5AB632C2" w14:textId="77777777" w:rsidTr="008C13ED">
        <w:trPr>
          <w:trHeight w:val="166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3E1A76D"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2E0E6F4"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Веб-камера</w:t>
            </w:r>
          </w:p>
          <w:p w14:paraId="5908D6C3"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323D28D"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4</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05151A6" w14:textId="77777777" w:rsidR="00344D4D" w:rsidRPr="00344D4D" w:rsidRDefault="00344D4D" w:rsidP="008C13ED">
            <w:pPr>
              <w:rPr>
                <w:rFonts w:ascii="Times New Roman" w:hAnsi="Times New Roman" w:cs="Times New Roman"/>
                <w:bCs/>
              </w:rPr>
            </w:pPr>
            <w:r w:rsidRPr="00344D4D">
              <w:rPr>
                <w:rFonts w:ascii="Times New Roman" w:hAnsi="Times New Roman" w:cs="Times New Roman"/>
                <w:bCs/>
              </w:rPr>
              <w:t xml:space="preserve">Максимальна роздільна здатність відео – не менше 1920х1080 при 60 кадр/с, подвійний мікрофон з технологією шумозаглушення, кут огляду – не менше 75°, </w:t>
            </w:r>
            <w:proofErr w:type="spellStart"/>
            <w:r w:rsidRPr="00344D4D">
              <w:rPr>
                <w:rFonts w:ascii="Times New Roman" w:hAnsi="Times New Roman" w:cs="Times New Roman"/>
                <w:bCs/>
              </w:rPr>
              <w:t>автофокус</w:t>
            </w:r>
            <w:proofErr w:type="spellEnd"/>
            <w:r w:rsidRPr="00344D4D">
              <w:rPr>
                <w:rFonts w:ascii="Times New Roman" w:hAnsi="Times New Roman" w:cs="Times New Roman"/>
                <w:bCs/>
              </w:rPr>
              <w:t xml:space="preserve">, цифрове збільшення – не менше 4х, механічна шторка конфіденційності, кабель </w:t>
            </w:r>
            <w:r w:rsidRPr="00344D4D">
              <w:rPr>
                <w:rFonts w:ascii="Times New Roman" w:hAnsi="Times New Roman" w:cs="Times New Roman"/>
                <w:bCs/>
                <w:lang w:val="en-US"/>
              </w:rPr>
              <w:t>USB</w:t>
            </w:r>
            <w:r w:rsidRPr="00344D4D">
              <w:rPr>
                <w:rFonts w:ascii="Times New Roman" w:hAnsi="Times New Roman" w:cs="Times New Roman"/>
                <w:bCs/>
              </w:rPr>
              <w:t>-</w:t>
            </w:r>
            <w:r w:rsidRPr="00344D4D">
              <w:rPr>
                <w:rFonts w:ascii="Times New Roman" w:hAnsi="Times New Roman" w:cs="Times New Roman"/>
                <w:bCs/>
                <w:lang w:val="en-US"/>
              </w:rPr>
              <w:t>C</w:t>
            </w:r>
            <w:r w:rsidRPr="00344D4D">
              <w:rPr>
                <w:rFonts w:ascii="Times New Roman" w:hAnsi="Times New Roman" w:cs="Times New Roman"/>
                <w:bCs/>
              </w:rPr>
              <w:t xml:space="preserve"> з перехідником на </w:t>
            </w:r>
            <w:r w:rsidRPr="00344D4D">
              <w:rPr>
                <w:rFonts w:ascii="Times New Roman" w:hAnsi="Times New Roman" w:cs="Times New Roman"/>
                <w:bCs/>
                <w:lang w:val="en-US"/>
              </w:rPr>
              <w:t>USB</w:t>
            </w:r>
            <w:r w:rsidRPr="00344D4D">
              <w:rPr>
                <w:rFonts w:ascii="Times New Roman" w:hAnsi="Times New Roman" w:cs="Times New Roman"/>
                <w:bCs/>
              </w:rPr>
              <w:t>-</w:t>
            </w:r>
            <w:r w:rsidRPr="00344D4D">
              <w:rPr>
                <w:rFonts w:ascii="Times New Roman" w:hAnsi="Times New Roman" w:cs="Times New Roman"/>
                <w:bCs/>
                <w:lang w:val="en-US"/>
              </w:rPr>
              <w:t>A</w:t>
            </w:r>
            <w:r w:rsidRPr="00344D4D">
              <w:rPr>
                <w:rFonts w:ascii="Times New Roman" w:hAnsi="Times New Roman" w:cs="Times New Roman"/>
                <w:bCs/>
              </w:rPr>
              <w:t>.</w:t>
            </w:r>
          </w:p>
        </w:tc>
      </w:tr>
      <w:tr w:rsidR="00344D4D" w:rsidRPr="00344D4D" w14:paraId="72CDE0C1" w14:textId="77777777" w:rsidTr="008C13ED">
        <w:trPr>
          <w:trHeight w:val="99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AC61412"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BFCB6FA"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принтера </w:t>
            </w:r>
            <w:r w:rsidRPr="00344D4D">
              <w:rPr>
                <w:rFonts w:ascii="Times New Roman" w:hAnsi="Times New Roman" w:cs="Times New Roman"/>
                <w:bCs/>
                <w:color w:val="000000"/>
                <w:lang w:val="en-US" w:eastAsia="uk-UA"/>
              </w:rPr>
              <w:t>Canon</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LBP</w:t>
            </w:r>
            <w:r w:rsidRPr="00344D4D">
              <w:rPr>
                <w:rFonts w:ascii="Times New Roman" w:hAnsi="Times New Roman" w:cs="Times New Roman"/>
                <w:bCs/>
                <w:color w:val="000000"/>
                <w:lang w:eastAsia="uk-UA"/>
              </w:rPr>
              <w:t>6030</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90476C0"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6</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B4C8D19"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єдиний картридж, ресурс при 5% заповненні – не менше 1600 сторінок, для принтера </w:t>
            </w:r>
            <w:r w:rsidRPr="00344D4D">
              <w:rPr>
                <w:rFonts w:ascii="Times New Roman" w:hAnsi="Times New Roman" w:cs="Times New Roman"/>
                <w:color w:val="000000"/>
                <w:lang w:val="en-US" w:eastAsia="uk-UA"/>
              </w:rPr>
              <w:t>Canon</w:t>
            </w:r>
            <w:r w:rsidRPr="00344D4D">
              <w:rPr>
                <w:rFonts w:ascii="Times New Roman" w:hAnsi="Times New Roman" w:cs="Times New Roman"/>
                <w:color w:val="000000"/>
                <w:lang w:eastAsia="uk-UA"/>
              </w:rPr>
              <w:t xml:space="preserve"> </w:t>
            </w:r>
            <w:proofErr w:type="spellStart"/>
            <w:r w:rsidRPr="00344D4D">
              <w:rPr>
                <w:rFonts w:ascii="Times New Roman" w:hAnsi="Times New Roman" w:cs="Times New Roman"/>
                <w:color w:val="000000"/>
                <w:lang w:val="en-US" w:eastAsia="uk-UA"/>
              </w:rPr>
              <w:t>i</w:t>
            </w:r>
            <w:proofErr w:type="spellEnd"/>
            <w:r w:rsidRPr="00344D4D">
              <w:rPr>
                <w:rFonts w:ascii="Times New Roman" w:hAnsi="Times New Roman" w:cs="Times New Roman"/>
                <w:color w:val="000000"/>
                <w:lang w:eastAsia="uk-UA"/>
              </w:rPr>
              <w:t>-</w:t>
            </w:r>
            <w:r w:rsidRPr="00344D4D">
              <w:rPr>
                <w:rFonts w:ascii="Times New Roman" w:hAnsi="Times New Roman" w:cs="Times New Roman"/>
                <w:color w:val="000000"/>
                <w:lang w:val="en-US" w:eastAsia="uk-UA"/>
              </w:rPr>
              <w:t>SENSYS</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LBP</w:t>
            </w:r>
            <w:r w:rsidRPr="00344D4D">
              <w:rPr>
                <w:rFonts w:ascii="Times New Roman" w:hAnsi="Times New Roman" w:cs="Times New Roman"/>
                <w:color w:val="000000"/>
                <w:lang w:eastAsia="uk-UA"/>
              </w:rPr>
              <w:t>6030, від виробника обладнання.</w:t>
            </w:r>
          </w:p>
        </w:tc>
      </w:tr>
      <w:tr w:rsidR="00344D4D" w:rsidRPr="00344D4D" w14:paraId="6F7D839C" w14:textId="77777777" w:rsidTr="008C13ED">
        <w:trPr>
          <w:trHeight w:val="102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F3442E0"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2F66177"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БФП </w:t>
            </w:r>
            <w:r w:rsidRPr="00344D4D">
              <w:rPr>
                <w:rFonts w:ascii="Times New Roman" w:hAnsi="Times New Roman" w:cs="Times New Roman"/>
                <w:bCs/>
                <w:color w:val="000000"/>
                <w:lang w:val="en-US" w:eastAsia="uk-UA"/>
              </w:rPr>
              <w:t>Canon</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MF</w:t>
            </w:r>
            <w:r w:rsidRPr="00344D4D">
              <w:rPr>
                <w:rFonts w:ascii="Times New Roman" w:hAnsi="Times New Roman" w:cs="Times New Roman"/>
                <w:bCs/>
                <w:color w:val="000000"/>
                <w:lang w:eastAsia="uk-UA"/>
              </w:rPr>
              <w:t>267</w:t>
            </w:r>
            <w:proofErr w:type="spellStart"/>
            <w:r w:rsidRPr="00344D4D">
              <w:rPr>
                <w:rFonts w:ascii="Times New Roman" w:hAnsi="Times New Roman" w:cs="Times New Roman"/>
                <w:bCs/>
                <w:color w:val="000000"/>
                <w:lang w:val="en-US" w:eastAsia="uk-UA"/>
              </w:rPr>
              <w:t>dw</w:t>
            </w:r>
            <w:proofErr w:type="spellEnd"/>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106071E"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lang w:val="en-US"/>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F4BF187"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єдиний картридж, ресурс при 5% заповненні – не менше 1700 сторінок, для багатофункціонального пристрою </w:t>
            </w:r>
            <w:r w:rsidRPr="00344D4D">
              <w:rPr>
                <w:rFonts w:ascii="Times New Roman" w:hAnsi="Times New Roman" w:cs="Times New Roman"/>
                <w:color w:val="000000"/>
                <w:lang w:val="en-US" w:eastAsia="uk-UA"/>
              </w:rPr>
              <w:t>Canon</w:t>
            </w:r>
            <w:r w:rsidRPr="00344D4D">
              <w:rPr>
                <w:rFonts w:ascii="Times New Roman" w:hAnsi="Times New Roman" w:cs="Times New Roman"/>
                <w:color w:val="000000"/>
                <w:lang w:eastAsia="uk-UA"/>
              </w:rPr>
              <w:t xml:space="preserve"> </w:t>
            </w:r>
            <w:proofErr w:type="spellStart"/>
            <w:r w:rsidRPr="00344D4D">
              <w:rPr>
                <w:rFonts w:ascii="Times New Roman" w:hAnsi="Times New Roman" w:cs="Times New Roman"/>
                <w:color w:val="000000"/>
                <w:lang w:val="en-US" w:eastAsia="uk-UA"/>
              </w:rPr>
              <w:t>i</w:t>
            </w:r>
            <w:proofErr w:type="spellEnd"/>
            <w:r w:rsidRPr="00344D4D">
              <w:rPr>
                <w:rFonts w:ascii="Times New Roman" w:hAnsi="Times New Roman" w:cs="Times New Roman"/>
                <w:color w:val="000000"/>
                <w:lang w:eastAsia="uk-UA"/>
              </w:rPr>
              <w:t>-</w:t>
            </w:r>
            <w:r w:rsidRPr="00344D4D">
              <w:rPr>
                <w:rFonts w:ascii="Times New Roman" w:hAnsi="Times New Roman" w:cs="Times New Roman"/>
                <w:color w:val="000000"/>
                <w:lang w:val="en-US" w:eastAsia="uk-UA"/>
              </w:rPr>
              <w:t>SENSYS</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MF</w:t>
            </w:r>
            <w:r w:rsidRPr="00344D4D">
              <w:rPr>
                <w:rFonts w:ascii="Times New Roman" w:hAnsi="Times New Roman" w:cs="Times New Roman"/>
                <w:color w:val="000000"/>
                <w:lang w:eastAsia="uk-UA"/>
              </w:rPr>
              <w:t>2</w:t>
            </w:r>
            <w:r w:rsidRPr="00344D4D">
              <w:rPr>
                <w:rFonts w:ascii="Times New Roman" w:hAnsi="Times New Roman" w:cs="Times New Roman"/>
                <w:color w:val="000000"/>
                <w:lang w:val="en-US" w:eastAsia="uk-UA"/>
              </w:rPr>
              <w:t>6</w:t>
            </w:r>
            <w:r w:rsidRPr="00344D4D">
              <w:rPr>
                <w:rFonts w:ascii="Times New Roman" w:hAnsi="Times New Roman" w:cs="Times New Roman"/>
                <w:color w:val="000000"/>
                <w:lang w:eastAsia="uk-UA"/>
              </w:rPr>
              <w:t>7</w:t>
            </w:r>
            <w:proofErr w:type="spellStart"/>
            <w:r w:rsidRPr="00344D4D">
              <w:rPr>
                <w:rFonts w:ascii="Times New Roman" w:hAnsi="Times New Roman" w:cs="Times New Roman"/>
                <w:color w:val="000000"/>
                <w:lang w:val="en-US" w:eastAsia="uk-UA"/>
              </w:rPr>
              <w:t>dw</w:t>
            </w:r>
            <w:proofErr w:type="spellEnd"/>
            <w:r w:rsidRPr="00344D4D">
              <w:rPr>
                <w:rFonts w:ascii="Times New Roman" w:hAnsi="Times New Roman" w:cs="Times New Roman"/>
                <w:color w:val="000000"/>
                <w:lang w:eastAsia="uk-UA"/>
              </w:rPr>
              <w:t>, від виробника обладнання.</w:t>
            </w:r>
          </w:p>
        </w:tc>
      </w:tr>
      <w:tr w:rsidR="00344D4D" w:rsidRPr="00344D4D" w14:paraId="258EC79A" w14:textId="77777777" w:rsidTr="008C13ED">
        <w:trPr>
          <w:trHeight w:val="117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D2EE106"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A7B65A4" w14:textId="77777777" w:rsidR="00344D4D" w:rsidRPr="00344D4D" w:rsidRDefault="00344D4D" w:rsidP="008C13ED">
            <w:pPr>
              <w:rPr>
                <w:rFonts w:ascii="Times New Roman" w:hAnsi="Times New Roman" w:cs="Times New Roman"/>
                <w:bCs/>
                <w:color w:val="000000"/>
                <w:lang w:eastAsia="uk-UA"/>
              </w:rPr>
            </w:pPr>
            <w:r w:rsidRPr="00344D4D">
              <w:rPr>
                <w:rFonts w:ascii="Times New Roman" w:hAnsi="Times New Roman" w:cs="Times New Roman"/>
                <w:bCs/>
                <w:color w:val="000000"/>
                <w:lang w:eastAsia="uk-UA"/>
              </w:rPr>
              <w:t xml:space="preserve">Картридж оригінальний до БФП </w:t>
            </w:r>
            <w:r w:rsidRPr="00344D4D">
              <w:rPr>
                <w:rFonts w:ascii="Times New Roman" w:hAnsi="Times New Roman" w:cs="Times New Roman"/>
                <w:bCs/>
                <w:color w:val="000000"/>
                <w:lang w:val="en-US" w:eastAsia="uk-UA"/>
              </w:rPr>
              <w:t>Canon</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MF</w:t>
            </w:r>
            <w:r w:rsidRPr="00344D4D">
              <w:rPr>
                <w:rFonts w:ascii="Times New Roman" w:hAnsi="Times New Roman" w:cs="Times New Roman"/>
                <w:bCs/>
                <w:color w:val="000000"/>
                <w:lang w:eastAsia="uk-UA"/>
              </w:rPr>
              <w:t>272</w:t>
            </w:r>
            <w:proofErr w:type="spellStart"/>
            <w:r w:rsidRPr="00344D4D">
              <w:rPr>
                <w:rFonts w:ascii="Times New Roman" w:hAnsi="Times New Roman" w:cs="Times New Roman"/>
                <w:bCs/>
                <w:color w:val="000000"/>
                <w:lang w:val="en-US" w:eastAsia="uk-UA"/>
              </w:rPr>
              <w:t>dw</w:t>
            </w:r>
            <w:proofErr w:type="spellEnd"/>
          </w:p>
          <w:p w14:paraId="7AF722D6"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60058E9"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lang w:val="en-US"/>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65FD583"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єдиний картридж, ресурс при 5% заповненні – не менше 1200 сторінок, для багатофункціонального пристрою </w:t>
            </w:r>
            <w:r w:rsidRPr="00344D4D">
              <w:rPr>
                <w:rFonts w:ascii="Times New Roman" w:hAnsi="Times New Roman" w:cs="Times New Roman"/>
                <w:color w:val="000000"/>
                <w:lang w:val="en-US" w:eastAsia="uk-UA"/>
              </w:rPr>
              <w:t>Canon</w:t>
            </w:r>
            <w:r w:rsidRPr="00344D4D">
              <w:rPr>
                <w:rFonts w:ascii="Times New Roman" w:hAnsi="Times New Roman" w:cs="Times New Roman"/>
                <w:color w:val="000000"/>
                <w:lang w:eastAsia="uk-UA"/>
              </w:rPr>
              <w:t xml:space="preserve"> </w:t>
            </w:r>
            <w:proofErr w:type="spellStart"/>
            <w:r w:rsidRPr="00344D4D">
              <w:rPr>
                <w:rFonts w:ascii="Times New Roman" w:hAnsi="Times New Roman" w:cs="Times New Roman"/>
                <w:color w:val="000000"/>
                <w:lang w:val="en-US" w:eastAsia="uk-UA"/>
              </w:rPr>
              <w:t>i</w:t>
            </w:r>
            <w:proofErr w:type="spellEnd"/>
            <w:r w:rsidRPr="00344D4D">
              <w:rPr>
                <w:rFonts w:ascii="Times New Roman" w:hAnsi="Times New Roman" w:cs="Times New Roman"/>
                <w:color w:val="000000"/>
                <w:lang w:eastAsia="uk-UA"/>
              </w:rPr>
              <w:t>-</w:t>
            </w:r>
            <w:r w:rsidRPr="00344D4D">
              <w:rPr>
                <w:rFonts w:ascii="Times New Roman" w:hAnsi="Times New Roman" w:cs="Times New Roman"/>
                <w:color w:val="000000"/>
                <w:lang w:val="en-US" w:eastAsia="uk-UA"/>
              </w:rPr>
              <w:t>SENSYS</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MF</w:t>
            </w:r>
            <w:r w:rsidRPr="00344D4D">
              <w:rPr>
                <w:rFonts w:ascii="Times New Roman" w:hAnsi="Times New Roman" w:cs="Times New Roman"/>
                <w:color w:val="000000"/>
                <w:lang w:eastAsia="uk-UA"/>
              </w:rPr>
              <w:t>272</w:t>
            </w:r>
            <w:proofErr w:type="spellStart"/>
            <w:r w:rsidRPr="00344D4D">
              <w:rPr>
                <w:rFonts w:ascii="Times New Roman" w:hAnsi="Times New Roman" w:cs="Times New Roman"/>
                <w:color w:val="000000"/>
                <w:lang w:val="en-US" w:eastAsia="uk-UA"/>
              </w:rPr>
              <w:t>dw</w:t>
            </w:r>
            <w:proofErr w:type="spellEnd"/>
            <w:r w:rsidRPr="00344D4D">
              <w:rPr>
                <w:rFonts w:ascii="Times New Roman" w:hAnsi="Times New Roman" w:cs="Times New Roman"/>
                <w:color w:val="000000"/>
                <w:lang w:eastAsia="uk-UA"/>
              </w:rPr>
              <w:t>, від виробника обладнання.</w:t>
            </w:r>
          </w:p>
        </w:tc>
      </w:tr>
      <w:tr w:rsidR="00344D4D" w:rsidRPr="00344D4D" w14:paraId="1C7C90E5" w14:textId="77777777" w:rsidTr="008C13ED">
        <w:trPr>
          <w:trHeight w:val="128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18C1D95"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757D7A3"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БФП </w:t>
            </w:r>
            <w:r w:rsidRPr="00344D4D">
              <w:rPr>
                <w:rFonts w:ascii="Times New Roman" w:hAnsi="Times New Roman" w:cs="Times New Roman"/>
                <w:bCs/>
                <w:color w:val="000000"/>
                <w:lang w:val="en-US" w:eastAsia="uk-UA"/>
              </w:rPr>
              <w:t>Canon</w:t>
            </w:r>
            <w:r w:rsidRPr="00344D4D">
              <w:rPr>
                <w:rFonts w:ascii="Times New Roman" w:hAnsi="Times New Roman" w:cs="Times New Roman"/>
                <w:bCs/>
                <w:color w:val="000000"/>
                <w:lang w:eastAsia="uk-UA"/>
              </w:rPr>
              <w:t xml:space="preserve"> </w:t>
            </w:r>
            <w:proofErr w:type="spellStart"/>
            <w:r w:rsidRPr="00344D4D">
              <w:rPr>
                <w:rFonts w:ascii="Times New Roman" w:hAnsi="Times New Roman" w:cs="Times New Roman"/>
                <w:bCs/>
                <w:color w:val="000000"/>
                <w:lang w:val="en-US" w:eastAsia="uk-UA"/>
              </w:rPr>
              <w:t>iR</w:t>
            </w:r>
            <w:proofErr w:type="spellEnd"/>
            <w:r w:rsidRPr="00344D4D">
              <w:rPr>
                <w:rFonts w:ascii="Times New Roman" w:hAnsi="Times New Roman" w:cs="Times New Roman"/>
                <w:bCs/>
                <w:color w:val="000000"/>
                <w:lang w:eastAsia="uk-UA"/>
              </w:rPr>
              <w:t xml:space="preserve"> 2520</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FF86174"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lang w:val="en-US"/>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6BF85CB"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w:t>
            </w:r>
            <w:proofErr w:type="spellStart"/>
            <w:r w:rsidRPr="00344D4D">
              <w:rPr>
                <w:rFonts w:ascii="Times New Roman" w:hAnsi="Times New Roman" w:cs="Times New Roman"/>
                <w:color w:val="000000"/>
                <w:lang w:eastAsia="uk-UA"/>
              </w:rPr>
              <w:t>тонерний</w:t>
            </w:r>
            <w:proofErr w:type="spellEnd"/>
            <w:r w:rsidRPr="00344D4D">
              <w:rPr>
                <w:rFonts w:ascii="Times New Roman" w:hAnsi="Times New Roman" w:cs="Times New Roman"/>
                <w:color w:val="000000"/>
                <w:lang w:eastAsia="uk-UA"/>
              </w:rPr>
              <w:t xml:space="preserve"> картридж, ресурс при 6% заповненні – не менше 14600 сторінок, для багатофункціонального пристрою </w:t>
            </w:r>
            <w:r w:rsidRPr="00344D4D">
              <w:rPr>
                <w:rFonts w:ascii="Times New Roman" w:hAnsi="Times New Roman" w:cs="Times New Roman"/>
                <w:color w:val="000000"/>
                <w:lang w:val="en-US" w:eastAsia="uk-UA"/>
              </w:rPr>
              <w:t xml:space="preserve">Canon </w:t>
            </w:r>
            <w:proofErr w:type="spellStart"/>
            <w:r w:rsidRPr="00344D4D">
              <w:rPr>
                <w:rFonts w:ascii="Times New Roman" w:hAnsi="Times New Roman" w:cs="Times New Roman"/>
                <w:color w:val="000000"/>
                <w:lang w:val="en-US" w:eastAsia="uk-UA"/>
              </w:rPr>
              <w:t>imageRUNNER</w:t>
            </w:r>
            <w:proofErr w:type="spellEnd"/>
            <w:r w:rsidRPr="00344D4D">
              <w:rPr>
                <w:rFonts w:ascii="Times New Roman" w:hAnsi="Times New Roman" w:cs="Times New Roman"/>
                <w:color w:val="000000"/>
                <w:lang w:val="en-US" w:eastAsia="uk-UA"/>
              </w:rPr>
              <w:t xml:space="preserve"> 2520</w:t>
            </w:r>
            <w:r w:rsidRPr="00344D4D">
              <w:rPr>
                <w:rFonts w:ascii="Times New Roman" w:hAnsi="Times New Roman" w:cs="Times New Roman"/>
                <w:color w:val="000000"/>
                <w:lang w:eastAsia="uk-UA"/>
              </w:rPr>
              <w:t>, від виробника обладнання.</w:t>
            </w:r>
          </w:p>
        </w:tc>
      </w:tr>
      <w:tr w:rsidR="00344D4D" w:rsidRPr="00344D4D" w14:paraId="6B68E15B" w14:textId="77777777" w:rsidTr="008C13ED">
        <w:trPr>
          <w:trHeight w:val="972"/>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1CF53FD"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9D616F5" w14:textId="77777777" w:rsidR="00344D4D" w:rsidRPr="00344D4D" w:rsidRDefault="00344D4D" w:rsidP="008C13ED">
            <w:pPr>
              <w:rPr>
                <w:rFonts w:ascii="Times New Roman" w:hAnsi="Times New Roman" w:cs="Times New Roman"/>
                <w:bCs/>
                <w:color w:val="000000"/>
                <w:lang w:eastAsia="uk-UA"/>
              </w:rPr>
            </w:pPr>
            <w:r w:rsidRPr="00344D4D">
              <w:rPr>
                <w:rFonts w:ascii="Times New Roman" w:hAnsi="Times New Roman" w:cs="Times New Roman"/>
                <w:bCs/>
                <w:color w:val="000000"/>
                <w:lang w:eastAsia="uk-UA"/>
              </w:rPr>
              <w:t xml:space="preserve">Картридж сумісний до принтера </w:t>
            </w:r>
            <w:r w:rsidRPr="00344D4D">
              <w:rPr>
                <w:rFonts w:ascii="Times New Roman" w:hAnsi="Times New Roman" w:cs="Times New Roman"/>
                <w:bCs/>
                <w:color w:val="000000"/>
                <w:lang w:val="en-US" w:eastAsia="uk-UA"/>
              </w:rPr>
              <w:t>Canon</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LBP</w:t>
            </w:r>
            <w:r w:rsidRPr="00344D4D">
              <w:rPr>
                <w:rFonts w:ascii="Times New Roman" w:hAnsi="Times New Roman" w:cs="Times New Roman"/>
                <w:bCs/>
                <w:color w:val="000000"/>
                <w:lang w:eastAsia="uk-UA"/>
              </w:rPr>
              <w:t>6030</w:t>
            </w:r>
          </w:p>
          <w:p w14:paraId="653B8D31" w14:textId="77777777" w:rsidR="00344D4D" w:rsidRPr="00344D4D" w:rsidRDefault="00344D4D" w:rsidP="008C13ED">
            <w:pPr>
              <w:rPr>
                <w:rFonts w:ascii="Times New Roman" w:eastAsia="NSimSun" w:hAnsi="Times New Roman" w:cs="Times New Roman"/>
                <w:bCs/>
                <w:kern w:val="3"/>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8A488FD"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lang w:val="en-US"/>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2812E0"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єдиний картридж, ресурс при 5% заповненні – не менше 1600 сторінок, для принтера </w:t>
            </w:r>
            <w:r w:rsidRPr="00344D4D">
              <w:rPr>
                <w:rFonts w:ascii="Times New Roman" w:hAnsi="Times New Roman" w:cs="Times New Roman"/>
                <w:color w:val="000000"/>
                <w:lang w:val="en-US" w:eastAsia="uk-UA"/>
              </w:rPr>
              <w:t>Canon</w:t>
            </w:r>
            <w:r w:rsidRPr="00344D4D">
              <w:rPr>
                <w:rFonts w:ascii="Times New Roman" w:hAnsi="Times New Roman" w:cs="Times New Roman"/>
                <w:color w:val="000000"/>
                <w:lang w:eastAsia="uk-UA"/>
              </w:rPr>
              <w:t xml:space="preserve"> </w:t>
            </w:r>
            <w:proofErr w:type="spellStart"/>
            <w:r w:rsidRPr="00344D4D">
              <w:rPr>
                <w:rFonts w:ascii="Times New Roman" w:hAnsi="Times New Roman" w:cs="Times New Roman"/>
                <w:color w:val="000000"/>
                <w:lang w:val="en-US" w:eastAsia="uk-UA"/>
              </w:rPr>
              <w:t>i</w:t>
            </w:r>
            <w:proofErr w:type="spellEnd"/>
            <w:r w:rsidRPr="00344D4D">
              <w:rPr>
                <w:rFonts w:ascii="Times New Roman" w:hAnsi="Times New Roman" w:cs="Times New Roman"/>
                <w:color w:val="000000"/>
                <w:lang w:eastAsia="uk-UA"/>
              </w:rPr>
              <w:t>-</w:t>
            </w:r>
            <w:r w:rsidRPr="00344D4D">
              <w:rPr>
                <w:rFonts w:ascii="Times New Roman" w:hAnsi="Times New Roman" w:cs="Times New Roman"/>
                <w:color w:val="000000"/>
                <w:lang w:val="en-US" w:eastAsia="uk-UA"/>
              </w:rPr>
              <w:t>SENSYS</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LBP</w:t>
            </w:r>
            <w:r w:rsidRPr="00344D4D">
              <w:rPr>
                <w:rFonts w:ascii="Times New Roman" w:hAnsi="Times New Roman" w:cs="Times New Roman"/>
                <w:color w:val="000000"/>
                <w:lang w:eastAsia="uk-UA"/>
              </w:rPr>
              <w:t>6030.</w:t>
            </w:r>
          </w:p>
        </w:tc>
      </w:tr>
      <w:tr w:rsidR="00344D4D" w:rsidRPr="00344D4D" w14:paraId="156E6AEC" w14:textId="77777777" w:rsidTr="008C13ED">
        <w:trPr>
          <w:trHeight w:val="1144"/>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19A52ED"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86C131C"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БФП </w:t>
            </w:r>
            <w:r w:rsidRPr="00344D4D">
              <w:rPr>
                <w:rFonts w:ascii="Times New Roman" w:hAnsi="Times New Roman" w:cs="Times New Roman"/>
                <w:bCs/>
                <w:color w:val="000000"/>
                <w:lang w:val="en-US" w:eastAsia="uk-UA"/>
              </w:rPr>
              <w:t>HP</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M</w:t>
            </w:r>
            <w:r w:rsidRPr="00344D4D">
              <w:rPr>
                <w:rFonts w:ascii="Times New Roman" w:hAnsi="Times New Roman" w:cs="Times New Roman"/>
                <w:bCs/>
                <w:color w:val="000000"/>
                <w:lang w:eastAsia="uk-UA"/>
              </w:rPr>
              <w:t>426</w:t>
            </w:r>
            <w:proofErr w:type="spellStart"/>
            <w:r w:rsidRPr="00344D4D">
              <w:rPr>
                <w:rFonts w:ascii="Times New Roman" w:hAnsi="Times New Roman" w:cs="Times New Roman"/>
                <w:bCs/>
                <w:color w:val="000000"/>
                <w:lang w:val="en-US" w:eastAsia="uk-UA"/>
              </w:rPr>
              <w:t>dw</w:t>
            </w:r>
            <w:proofErr w:type="spellEnd"/>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525D7D0"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7D51AB6"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єдиний картридж, ресурс при 5% заповненні – не менше 3100 сторінок, для багатофункціонального пристрою </w:t>
            </w:r>
            <w:r w:rsidRPr="00344D4D">
              <w:rPr>
                <w:rFonts w:ascii="Times New Roman" w:hAnsi="Times New Roman" w:cs="Times New Roman"/>
                <w:color w:val="000000"/>
                <w:lang w:val="en-US" w:eastAsia="uk-UA"/>
              </w:rPr>
              <w:t>HP</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LaserJet</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Pro</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M</w:t>
            </w:r>
            <w:r w:rsidRPr="00344D4D">
              <w:rPr>
                <w:rFonts w:ascii="Times New Roman" w:hAnsi="Times New Roman" w:cs="Times New Roman"/>
                <w:color w:val="000000"/>
                <w:lang w:eastAsia="uk-UA"/>
              </w:rPr>
              <w:t>426</w:t>
            </w:r>
            <w:proofErr w:type="spellStart"/>
            <w:r w:rsidRPr="00344D4D">
              <w:rPr>
                <w:rFonts w:ascii="Times New Roman" w:hAnsi="Times New Roman" w:cs="Times New Roman"/>
                <w:color w:val="000000"/>
                <w:lang w:val="en-US" w:eastAsia="uk-UA"/>
              </w:rPr>
              <w:t>dw</w:t>
            </w:r>
            <w:proofErr w:type="spellEnd"/>
            <w:r w:rsidRPr="00344D4D">
              <w:rPr>
                <w:rFonts w:ascii="Times New Roman" w:hAnsi="Times New Roman" w:cs="Times New Roman"/>
                <w:color w:val="000000"/>
                <w:lang w:eastAsia="uk-UA"/>
              </w:rPr>
              <w:t>, від виробника обладнання.</w:t>
            </w:r>
          </w:p>
        </w:tc>
      </w:tr>
      <w:tr w:rsidR="00344D4D" w:rsidRPr="00344D4D" w14:paraId="7950D690" w14:textId="77777777" w:rsidTr="008C13ED">
        <w:trPr>
          <w:trHeight w:val="1274"/>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808990E"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CE48634"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БФП </w:t>
            </w:r>
            <w:r w:rsidRPr="00344D4D">
              <w:rPr>
                <w:rFonts w:ascii="Times New Roman" w:hAnsi="Times New Roman" w:cs="Times New Roman"/>
                <w:bCs/>
                <w:color w:val="000000"/>
                <w:lang w:val="en-US" w:eastAsia="uk-UA"/>
              </w:rPr>
              <w:t>HP</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M</w:t>
            </w:r>
            <w:r w:rsidRPr="00344D4D">
              <w:rPr>
                <w:rFonts w:ascii="Times New Roman" w:hAnsi="Times New Roman" w:cs="Times New Roman"/>
                <w:bCs/>
                <w:color w:val="000000"/>
                <w:lang w:eastAsia="uk-UA"/>
              </w:rPr>
              <w:t>227</w:t>
            </w:r>
            <w:proofErr w:type="spellStart"/>
            <w:r w:rsidRPr="00344D4D">
              <w:rPr>
                <w:rFonts w:ascii="Times New Roman" w:hAnsi="Times New Roman" w:cs="Times New Roman"/>
                <w:bCs/>
                <w:color w:val="000000"/>
                <w:lang w:val="en-US" w:eastAsia="uk-UA"/>
              </w:rPr>
              <w:t>fdn</w:t>
            </w:r>
            <w:proofErr w:type="spellEnd"/>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5FD43BF"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4</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01CBB78"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єдиний картридж, ресурс при 5% заповненні – не менше 1600 сторінок, для багатофункціонального пристрою </w:t>
            </w:r>
            <w:r w:rsidRPr="00344D4D">
              <w:rPr>
                <w:rFonts w:ascii="Times New Roman" w:hAnsi="Times New Roman" w:cs="Times New Roman"/>
                <w:color w:val="000000"/>
                <w:lang w:val="en-US" w:eastAsia="uk-UA"/>
              </w:rPr>
              <w:t>HP</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LaserJet</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Pro</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M227fdn</w:t>
            </w:r>
            <w:r w:rsidRPr="00344D4D">
              <w:rPr>
                <w:rFonts w:ascii="Times New Roman" w:hAnsi="Times New Roman" w:cs="Times New Roman"/>
                <w:color w:val="000000"/>
                <w:lang w:eastAsia="uk-UA"/>
              </w:rPr>
              <w:t>, від виробника обладнання.</w:t>
            </w:r>
          </w:p>
        </w:tc>
      </w:tr>
      <w:tr w:rsidR="00344D4D" w:rsidRPr="00344D4D" w14:paraId="20809321" w14:textId="77777777" w:rsidTr="008C13ED">
        <w:trPr>
          <w:trHeight w:val="1132"/>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D4448B3"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FA5D491"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БФП </w:t>
            </w:r>
            <w:r w:rsidRPr="00344D4D">
              <w:rPr>
                <w:rFonts w:ascii="Times New Roman" w:hAnsi="Times New Roman" w:cs="Times New Roman"/>
                <w:bCs/>
                <w:color w:val="000000"/>
                <w:lang w:val="en-US" w:eastAsia="uk-UA"/>
              </w:rPr>
              <w:t>HP</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M</w:t>
            </w:r>
            <w:r w:rsidRPr="00344D4D">
              <w:rPr>
                <w:rFonts w:ascii="Times New Roman" w:hAnsi="Times New Roman" w:cs="Times New Roman"/>
                <w:bCs/>
                <w:color w:val="000000"/>
                <w:lang w:eastAsia="uk-UA"/>
              </w:rPr>
              <w:t>127</w:t>
            </w:r>
            <w:proofErr w:type="spellStart"/>
            <w:r w:rsidRPr="00344D4D">
              <w:rPr>
                <w:rFonts w:ascii="Times New Roman" w:hAnsi="Times New Roman" w:cs="Times New Roman"/>
                <w:bCs/>
                <w:color w:val="000000"/>
                <w:lang w:val="en-US" w:eastAsia="uk-UA"/>
              </w:rPr>
              <w:t>fn</w:t>
            </w:r>
            <w:proofErr w:type="spellEnd"/>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7D89AD7" w14:textId="77777777" w:rsidR="00344D4D" w:rsidRPr="00344D4D" w:rsidRDefault="00344D4D" w:rsidP="008C13ED">
            <w:pPr>
              <w:jc w:val="center"/>
              <w:rPr>
                <w:rFonts w:ascii="Times New Roman" w:hAnsi="Times New Roman" w:cs="Times New Roman"/>
                <w:bCs/>
                <w:lang w:val="en-US"/>
              </w:rPr>
            </w:pPr>
            <w:r w:rsidRPr="00344D4D">
              <w:rPr>
                <w:rFonts w:ascii="Times New Roman" w:hAnsi="Times New Roman" w:cs="Times New Roman"/>
                <w:bCs/>
                <w:lang w:val="en-US"/>
              </w:rPr>
              <w:t>2</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B8ED9E"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єдиний картридж, ресурс при 5% заповненні – не менше 1500 сторінок, для багатофункціонального пристрою </w:t>
            </w:r>
            <w:r w:rsidRPr="00344D4D">
              <w:rPr>
                <w:rFonts w:ascii="Times New Roman" w:hAnsi="Times New Roman" w:cs="Times New Roman"/>
                <w:color w:val="000000"/>
                <w:lang w:val="en-US" w:eastAsia="uk-UA"/>
              </w:rPr>
              <w:t>HP</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LaserJet</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Pro</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M127fn</w:t>
            </w:r>
            <w:r w:rsidRPr="00344D4D">
              <w:rPr>
                <w:rFonts w:ascii="Times New Roman" w:hAnsi="Times New Roman" w:cs="Times New Roman"/>
                <w:color w:val="000000"/>
                <w:lang w:eastAsia="uk-UA"/>
              </w:rPr>
              <w:t>, від виробника обладнання.</w:t>
            </w:r>
          </w:p>
        </w:tc>
      </w:tr>
      <w:tr w:rsidR="00344D4D" w:rsidRPr="00344D4D" w14:paraId="2F3830A2" w14:textId="77777777" w:rsidTr="008C13ED">
        <w:trPr>
          <w:trHeight w:val="88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F990C76"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D8002E7"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принтера </w:t>
            </w:r>
            <w:r w:rsidRPr="00344D4D">
              <w:rPr>
                <w:rFonts w:ascii="Times New Roman" w:hAnsi="Times New Roman" w:cs="Times New Roman"/>
                <w:bCs/>
                <w:color w:val="000000"/>
                <w:lang w:val="en-US" w:eastAsia="uk-UA"/>
              </w:rPr>
              <w:t>HP</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P</w:t>
            </w:r>
            <w:r w:rsidRPr="00344D4D">
              <w:rPr>
                <w:rFonts w:ascii="Times New Roman" w:hAnsi="Times New Roman" w:cs="Times New Roman"/>
                <w:bCs/>
                <w:color w:val="000000"/>
                <w:lang w:eastAsia="uk-UA"/>
              </w:rPr>
              <w:t>1505</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2FC3176" w14:textId="77777777" w:rsidR="00344D4D" w:rsidRPr="00344D4D" w:rsidRDefault="00344D4D" w:rsidP="008C13ED">
            <w:pPr>
              <w:jc w:val="center"/>
              <w:rPr>
                <w:rFonts w:ascii="Times New Roman" w:hAnsi="Times New Roman" w:cs="Times New Roman"/>
                <w:bCs/>
              </w:rPr>
            </w:pPr>
            <w:r w:rsidRPr="00344D4D">
              <w:rPr>
                <w:rFonts w:ascii="Times New Roman" w:hAnsi="Times New Roman" w:cs="Times New Roman"/>
                <w:bCs/>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00231AB"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єдиний картридж, ресурс при 5% заповненні – не менше 2000 сторінок, для принтера </w:t>
            </w:r>
            <w:r w:rsidRPr="00344D4D">
              <w:rPr>
                <w:rFonts w:ascii="Times New Roman" w:hAnsi="Times New Roman" w:cs="Times New Roman"/>
                <w:color w:val="000000"/>
                <w:lang w:val="en-US" w:eastAsia="uk-UA"/>
              </w:rPr>
              <w:t>HP</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LaserJet</w:t>
            </w:r>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P</w:t>
            </w:r>
            <w:r w:rsidRPr="00344D4D">
              <w:rPr>
                <w:rFonts w:ascii="Times New Roman" w:hAnsi="Times New Roman" w:cs="Times New Roman"/>
                <w:color w:val="000000"/>
                <w:lang w:eastAsia="uk-UA"/>
              </w:rPr>
              <w:t>1505, від виробника обладнання.</w:t>
            </w:r>
          </w:p>
        </w:tc>
      </w:tr>
      <w:tr w:rsidR="00344D4D" w:rsidRPr="00344D4D" w14:paraId="52BC6CA0" w14:textId="77777777" w:rsidTr="008C13ED">
        <w:trPr>
          <w:trHeight w:val="1266"/>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9AE8395"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6FA9E9B"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БФП </w:t>
            </w:r>
            <w:r w:rsidRPr="00344D4D">
              <w:rPr>
                <w:rFonts w:ascii="Times New Roman" w:hAnsi="Times New Roman" w:cs="Times New Roman"/>
                <w:bCs/>
                <w:color w:val="000000"/>
                <w:lang w:val="en-US" w:eastAsia="uk-UA"/>
              </w:rPr>
              <w:t>Sharp</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AR</w:t>
            </w:r>
            <w:r w:rsidRPr="00344D4D">
              <w:rPr>
                <w:rFonts w:ascii="Times New Roman" w:hAnsi="Times New Roman" w:cs="Times New Roman"/>
                <w:bCs/>
                <w:color w:val="000000"/>
                <w:lang w:eastAsia="uk-UA"/>
              </w:rPr>
              <w:t>6021</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7A371FA" w14:textId="77777777" w:rsidR="00344D4D" w:rsidRPr="00344D4D" w:rsidRDefault="00344D4D" w:rsidP="008C13ED">
            <w:pPr>
              <w:jc w:val="center"/>
              <w:rPr>
                <w:rFonts w:ascii="Times New Roman" w:hAnsi="Times New Roman" w:cs="Times New Roman"/>
                <w:bCs/>
                <w:lang w:val="en-US"/>
              </w:rPr>
            </w:pPr>
            <w:r w:rsidRPr="00344D4D">
              <w:rPr>
                <w:rFonts w:ascii="Times New Roman" w:hAnsi="Times New Roman" w:cs="Times New Roman"/>
                <w:bCs/>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4588394"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w:t>
            </w:r>
            <w:proofErr w:type="spellStart"/>
            <w:r w:rsidRPr="00344D4D">
              <w:rPr>
                <w:rFonts w:ascii="Times New Roman" w:hAnsi="Times New Roman" w:cs="Times New Roman"/>
                <w:color w:val="000000"/>
                <w:lang w:eastAsia="uk-UA"/>
              </w:rPr>
              <w:t>тонерний</w:t>
            </w:r>
            <w:proofErr w:type="spellEnd"/>
            <w:r w:rsidRPr="00344D4D">
              <w:rPr>
                <w:rFonts w:ascii="Times New Roman" w:hAnsi="Times New Roman" w:cs="Times New Roman"/>
                <w:color w:val="000000"/>
                <w:lang w:eastAsia="uk-UA"/>
              </w:rPr>
              <w:t xml:space="preserve"> картридж, ресурс при 5% заповненні – не менше 20000 сторінок, для багатофункціонального пристрою </w:t>
            </w:r>
            <w:r w:rsidRPr="00344D4D">
              <w:rPr>
                <w:rFonts w:ascii="Times New Roman" w:hAnsi="Times New Roman" w:cs="Times New Roman"/>
                <w:color w:val="000000"/>
                <w:lang w:val="en-US" w:eastAsia="uk-UA"/>
              </w:rPr>
              <w:t>Sharp AR-6020</w:t>
            </w:r>
            <w:r w:rsidRPr="00344D4D">
              <w:rPr>
                <w:rFonts w:ascii="Times New Roman" w:hAnsi="Times New Roman" w:cs="Times New Roman"/>
                <w:color w:val="000000"/>
                <w:lang w:eastAsia="uk-UA"/>
              </w:rPr>
              <w:t>, від виробника обладнання.</w:t>
            </w:r>
          </w:p>
        </w:tc>
      </w:tr>
      <w:tr w:rsidR="00344D4D" w:rsidRPr="00344D4D" w14:paraId="005E4BE9" w14:textId="77777777" w:rsidTr="008C13ED">
        <w:trPr>
          <w:trHeight w:val="825"/>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1A0283E" w14:textId="77777777" w:rsidR="00344D4D" w:rsidRPr="00344D4D" w:rsidRDefault="00344D4D" w:rsidP="00344D4D">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8349E81" w14:textId="77777777" w:rsidR="00344D4D" w:rsidRPr="00344D4D" w:rsidRDefault="00344D4D" w:rsidP="008C13ED">
            <w:pPr>
              <w:rPr>
                <w:rFonts w:ascii="Times New Roman" w:eastAsia="NSimSun" w:hAnsi="Times New Roman" w:cs="Times New Roman"/>
                <w:bCs/>
                <w:kern w:val="3"/>
                <w:lang w:eastAsia="zh-CN" w:bidi="hi-IN"/>
              </w:rPr>
            </w:pPr>
            <w:r w:rsidRPr="00344D4D">
              <w:rPr>
                <w:rFonts w:ascii="Times New Roman" w:hAnsi="Times New Roman" w:cs="Times New Roman"/>
                <w:bCs/>
                <w:color w:val="000000"/>
                <w:lang w:eastAsia="uk-UA"/>
              </w:rPr>
              <w:t xml:space="preserve">Картридж оригінальний до принтера </w:t>
            </w:r>
            <w:r w:rsidRPr="00344D4D">
              <w:rPr>
                <w:rFonts w:ascii="Times New Roman" w:hAnsi="Times New Roman" w:cs="Times New Roman"/>
                <w:bCs/>
                <w:color w:val="000000"/>
                <w:lang w:val="en-US" w:eastAsia="uk-UA"/>
              </w:rPr>
              <w:t>Kyocera</w:t>
            </w:r>
            <w:r w:rsidRPr="00344D4D">
              <w:rPr>
                <w:rFonts w:ascii="Times New Roman" w:hAnsi="Times New Roman" w:cs="Times New Roman"/>
                <w:bCs/>
                <w:color w:val="000000"/>
                <w:lang w:eastAsia="uk-UA"/>
              </w:rPr>
              <w:t xml:space="preserve"> </w:t>
            </w:r>
            <w:r w:rsidRPr="00344D4D">
              <w:rPr>
                <w:rFonts w:ascii="Times New Roman" w:hAnsi="Times New Roman" w:cs="Times New Roman"/>
                <w:bCs/>
                <w:color w:val="000000"/>
                <w:lang w:val="en-US" w:eastAsia="uk-UA"/>
              </w:rPr>
              <w:t>P</w:t>
            </w:r>
            <w:r w:rsidRPr="00344D4D">
              <w:rPr>
                <w:rFonts w:ascii="Times New Roman" w:hAnsi="Times New Roman" w:cs="Times New Roman"/>
                <w:bCs/>
                <w:color w:val="000000"/>
                <w:lang w:eastAsia="uk-UA"/>
              </w:rPr>
              <w:t>3050</w:t>
            </w:r>
            <w:proofErr w:type="spellStart"/>
            <w:r w:rsidRPr="00344D4D">
              <w:rPr>
                <w:rFonts w:ascii="Times New Roman" w:hAnsi="Times New Roman" w:cs="Times New Roman"/>
                <w:bCs/>
                <w:color w:val="000000"/>
                <w:lang w:val="en-US" w:eastAsia="uk-UA"/>
              </w:rPr>
              <w:t>dn</w:t>
            </w:r>
            <w:proofErr w:type="spellEnd"/>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5B17562" w14:textId="77777777" w:rsidR="00344D4D" w:rsidRPr="00344D4D" w:rsidRDefault="00344D4D" w:rsidP="008C13ED">
            <w:pPr>
              <w:jc w:val="center"/>
              <w:rPr>
                <w:rFonts w:ascii="Times New Roman" w:hAnsi="Times New Roman" w:cs="Times New Roman"/>
                <w:bCs/>
                <w:lang w:val="en-US"/>
              </w:rPr>
            </w:pPr>
            <w:r w:rsidRPr="00344D4D">
              <w:rPr>
                <w:rFonts w:ascii="Times New Roman" w:hAnsi="Times New Roman" w:cs="Times New Roman"/>
                <w:bCs/>
                <w:lang w:val="en-US"/>
              </w:rPr>
              <w:t>5</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3F1051E" w14:textId="77777777" w:rsidR="00344D4D" w:rsidRPr="00344D4D" w:rsidRDefault="00344D4D" w:rsidP="008C13ED">
            <w:pPr>
              <w:rPr>
                <w:rFonts w:ascii="Times New Roman" w:hAnsi="Times New Roman" w:cs="Times New Roman"/>
                <w:b/>
              </w:rPr>
            </w:pPr>
            <w:r w:rsidRPr="00344D4D">
              <w:rPr>
                <w:rFonts w:ascii="Times New Roman" w:hAnsi="Times New Roman" w:cs="Times New Roman"/>
                <w:color w:val="000000"/>
                <w:lang w:eastAsia="uk-UA"/>
              </w:rPr>
              <w:t xml:space="preserve">Тип – </w:t>
            </w:r>
            <w:proofErr w:type="spellStart"/>
            <w:r w:rsidRPr="00344D4D">
              <w:rPr>
                <w:rFonts w:ascii="Times New Roman" w:hAnsi="Times New Roman" w:cs="Times New Roman"/>
                <w:color w:val="000000"/>
                <w:lang w:eastAsia="uk-UA"/>
              </w:rPr>
              <w:t>тонерний</w:t>
            </w:r>
            <w:proofErr w:type="spellEnd"/>
            <w:r w:rsidRPr="00344D4D">
              <w:rPr>
                <w:rFonts w:ascii="Times New Roman" w:hAnsi="Times New Roman" w:cs="Times New Roman"/>
                <w:color w:val="000000"/>
                <w:lang w:eastAsia="uk-UA"/>
              </w:rPr>
              <w:t xml:space="preserve"> картридж, ресурс при 5% заповненні – не менше 12500 сторінок, для принтера </w:t>
            </w:r>
            <w:r w:rsidRPr="00344D4D">
              <w:rPr>
                <w:rFonts w:ascii="Times New Roman" w:hAnsi="Times New Roman" w:cs="Times New Roman"/>
                <w:color w:val="000000"/>
                <w:lang w:val="en-US" w:eastAsia="uk-UA"/>
              </w:rPr>
              <w:t>Kyocera</w:t>
            </w:r>
            <w:r w:rsidRPr="00344D4D">
              <w:rPr>
                <w:rFonts w:ascii="Times New Roman" w:hAnsi="Times New Roman" w:cs="Times New Roman"/>
                <w:color w:val="000000"/>
                <w:lang w:eastAsia="uk-UA"/>
              </w:rPr>
              <w:t xml:space="preserve"> </w:t>
            </w:r>
            <w:proofErr w:type="spellStart"/>
            <w:r w:rsidRPr="00344D4D">
              <w:rPr>
                <w:rFonts w:ascii="Times New Roman" w:hAnsi="Times New Roman" w:cs="Times New Roman"/>
                <w:color w:val="000000"/>
                <w:lang w:val="en-US" w:eastAsia="uk-UA"/>
              </w:rPr>
              <w:t>Ecosys</w:t>
            </w:r>
            <w:proofErr w:type="spellEnd"/>
            <w:r w:rsidRPr="00344D4D">
              <w:rPr>
                <w:rFonts w:ascii="Times New Roman" w:hAnsi="Times New Roman" w:cs="Times New Roman"/>
                <w:color w:val="000000"/>
                <w:lang w:eastAsia="uk-UA"/>
              </w:rPr>
              <w:t xml:space="preserve"> </w:t>
            </w:r>
            <w:r w:rsidRPr="00344D4D">
              <w:rPr>
                <w:rFonts w:ascii="Times New Roman" w:hAnsi="Times New Roman" w:cs="Times New Roman"/>
                <w:color w:val="000000"/>
                <w:lang w:val="en-US" w:eastAsia="uk-UA"/>
              </w:rPr>
              <w:t>P</w:t>
            </w:r>
            <w:r w:rsidRPr="00344D4D">
              <w:rPr>
                <w:rFonts w:ascii="Times New Roman" w:hAnsi="Times New Roman" w:cs="Times New Roman"/>
                <w:color w:val="000000"/>
                <w:lang w:eastAsia="uk-UA"/>
              </w:rPr>
              <w:t>3050</w:t>
            </w:r>
            <w:proofErr w:type="spellStart"/>
            <w:r w:rsidRPr="00344D4D">
              <w:rPr>
                <w:rFonts w:ascii="Times New Roman" w:hAnsi="Times New Roman" w:cs="Times New Roman"/>
                <w:color w:val="000000"/>
                <w:lang w:val="en-US" w:eastAsia="uk-UA"/>
              </w:rPr>
              <w:t>dn</w:t>
            </w:r>
            <w:proofErr w:type="spellEnd"/>
            <w:r w:rsidRPr="00344D4D">
              <w:rPr>
                <w:rFonts w:ascii="Times New Roman" w:hAnsi="Times New Roman" w:cs="Times New Roman"/>
                <w:color w:val="000000"/>
                <w:lang w:eastAsia="uk-UA"/>
              </w:rPr>
              <w:t>, від виробника обладнання.</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B512D"/>
    <w:rsid w:val="005B5127"/>
    <w:rsid w:val="008400F0"/>
    <w:rsid w:val="00913054"/>
    <w:rsid w:val="009D4486"/>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12839</Words>
  <Characters>7319</Characters>
  <Application>Microsoft Office Word</Application>
  <DocSecurity>0</DocSecurity>
  <Lines>60</Lines>
  <Paragraphs>40</Paragraphs>
  <ScaleCrop>false</ScaleCrop>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13</cp:revision>
  <dcterms:created xsi:type="dcterms:W3CDTF">2021-03-31T12:56:00Z</dcterms:created>
  <dcterms:modified xsi:type="dcterms:W3CDTF">2025-11-22T08:39:00Z</dcterms:modified>
</cp:coreProperties>
</file>