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BA956" w14:textId="77777777" w:rsidR="006A505F" w:rsidRDefault="006A505F" w:rsidP="006A505F">
      <w:pPr>
        <w:pStyle w:val="ShiftAlt"/>
        <w:rPr>
          <w:rStyle w:val="Bold"/>
          <w:lang w:val="ru-RU"/>
        </w:rPr>
      </w:pPr>
    </w:p>
    <w:p w14:paraId="2F52B462" w14:textId="252D3CED" w:rsidR="00FE409A" w:rsidRDefault="00D9531E" w:rsidP="009A4D1E">
      <w:pPr>
        <w:pStyle w:val="ShiftAlt"/>
        <w:rPr>
          <w:rStyle w:val="Bold"/>
          <w:lang w:val="ru-RU"/>
        </w:rPr>
      </w:pPr>
      <w:r>
        <w:rPr>
          <w:rStyle w:val="Bold"/>
          <w:lang w:val="ru-RU"/>
        </w:rPr>
        <w:t xml:space="preserve">                                        </w:t>
      </w:r>
      <w:proofErr w:type="spellStart"/>
      <w:r>
        <w:rPr>
          <w:rStyle w:val="Bold"/>
          <w:lang w:val="ru-RU"/>
        </w:rPr>
        <w:t>Обгрунтування</w:t>
      </w:r>
      <w:proofErr w:type="spellEnd"/>
      <w:r w:rsidR="00B17B1D">
        <w:rPr>
          <w:rStyle w:val="Bold"/>
          <w:lang w:val="ru-RU"/>
        </w:rPr>
        <w:t xml:space="preserve">       </w:t>
      </w:r>
    </w:p>
    <w:p w14:paraId="02370563" w14:textId="18FBD2F5" w:rsidR="00F21695" w:rsidRDefault="00B17B1D" w:rsidP="009A4D1E">
      <w:pPr>
        <w:pStyle w:val="ShiftAlt"/>
        <w:rPr>
          <w:rStyle w:val="Bold"/>
          <w:lang w:val="ru-RU"/>
        </w:rPr>
      </w:pPr>
      <w:r>
        <w:rPr>
          <w:rStyle w:val="Bold"/>
          <w:lang w:val="ru-RU"/>
        </w:rPr>
        <w:t xml:space="preserve"> про </w:t>
      </w:r>
      <w:proofErr w:type="spellStart"/>
      <w:r>
        <w:rPr>
          <w:rStyle w:val="Bold"/>
          <w:lang w:val="ru-RU"/>
        </w:rPr>
        <w:t>проведення</w:t>
      </w:r>
      <w:proofErr w:type="spellEnd"/>
      <w:r>
        <w:rPr>
          <w:rStyle w:val="Bold"/>
          <w:lang w:val="ru-RU"/>
        </w:rPr>
        <w:t xml:space="preserve"> </w:t>
      </w:r>
      <w:proofErr w:type="spellStart"/>
      <w:r>
        <w:rPr>
          <w:rStyle w:val="Bold"/>
          <w:lang w:val="ru-RU"/>
        </w:rPr>
        <w:t>відкритих</w:t>
      </w:r>
      <w:proofErr w:type="spellEnd"/>
      <w:r>
        <w:rPr>
          <w:rStyle w:val="Bold"/>
          <w:lang w:val="ru-RU"/>
        </w:rPr>
        <w:t xml:space="preserve"> </w:t>
      </w:r>
      <w:proofErr w:type="spellStart"/>
      <w:r>
        <w:rPr>
          <w:rStyle w:val="Bold"/>
          <w:lang w:val="ru-RU"/>
        </w:rPr>
        <w:t>торгів</w:t>
      </w:r>
      <w:proofErr w:type="spellEnd"/>
      <w:r>
        <w:rPr>
          <w:rStyle w:val="Bold"/>
          <w:lang w:val="ru-RU"/>
        </w:rPr>
        <w:t xml:space="preserve"> з </w:t>
      </w:r>
      <w:proofErr w:type="spellStart"/>
      <w:r w:rsidR="00E86DD7">
        <w:rPr>
          <w:rStyle w:val="Bold"/>
          <w:lang w:val="ru-RU"/>
        </w:rPr>
        <w:t>Особливостями</w:t>
      </w:r>
      <w:proofErr w:type="spellEnd"/>
      <w:r w:rsidR="00CE4C69">
        <w:rPr>
          <w:rStyle w:val="Bold"/>
          <w:lang w:val="ru-RU"/>
        </w:rPr>
        <w:t xml:space="preserve"> </w:t>
      </w:r>
      <w:proofErr w:type="spellStart"/>
      <w:r w:rsidR="00CE4C69">
        <w:rPr>
          <w:rStyle w:val="Bold"/>
          <w:lang w:val="ru-RU"/>
        </w:rPr>
        <w:t>закупі</w:t>
      </w:r>
      <w:proofErr w:type="gramStart"/>
      <w:r w:rsidR="00CE4C69">
        <w:rPr>
          <w:rStyle w:val="Bold"/>
          <w:lang w:val="ru-RU"/>
        </w:rPr>
        <w:t>вл</w:t>
      </w:r>
      <w:proofErr w:type="gramEnd"/>
      <w:r w:rsidR="00CE4C69">
        <w:rPr>
          <w:rStyle w:val="Bold"/>
          <w:lang w:val="ru-RU"/>
        </w:rPr>
        <w:t>і</w:t>
      </w:r>
      <w:proofErr w:type="spellEnd"/>
      <w:r w:rsidR="00CE4C69">
        <w:rPr>
          <w:rStyle w:val="Bold"/>
          <w:lang w:val="ru-RU"/>
        </w:rPr>
        <w:t xml:space="preserve"> </w:t>
      </w:r>
      <w:r w:rsidR="00452EAA">
        <w:rPr>
          <w:rStyle w:val="Bold"/>
          <w:lang w:val="ru-RU"/>
        </w:rPr>
        <w:t>на 202</w:t>
      </w:r>
      <w:r w:rsidR="00B30E5F">
        <w:rPr>
          <w:rStyle w:val="Bold"/>
          <w:lang w:val="ru-RU"/>
        </w:rPr>
        <w:t>5</w:t>
      </w:r>
      <w:r w:rsidR="00452EAA">
        <w:rPr>
          <w:rStyle w:val="Bold"/>
          <w:lang w:val="ru-RU"/>
        </w:rPr>
        <w:t>рік-</w:t>
      </w:r>
      <w:r w:rsidR="009A4D1E">
        <w:rPr>
          <w:rStyle w:val="Bold"/>
          <w:lang w:val="ru-RU"/>
        </w:rPr>
        <w:t xml:space="preserve"> </w:t>
      </w:r>
    </w:p>
    <w:p w14:paraId="0114BE68" w14:textId="53872896" w:rsidR="009A4D1E" w:rsidRPr="0091791A" w:rsidRDefault="009A4D1E" w:rsidP="009A4D1E">
      <w:pPr>
        <w:pStyle w:val="ShiftAlt"/>
        <w:rPr>
          <w:rStyle w:val="Bold"/>
        </w:rPr>
      </w:pPr>
    </w:p>
    <w:p w14:paraId="1485B459" w14:textId="77777777" w:rsidR="009A4D1E" w:rsidRPr="0091791A" w:rsidRDefault="009A4D1E" w:rsidP="009A4D1E">
      <w:pPr>
        <w:pStyle w:val="ShiftAlt"/>
        <w:rPr>
          <w:rStyle w:val="Bold"/>
        </w:rPr>
      </w:pPr>
    </w:p>
    <w:p w14:paraId="6ABC8F0E" w14:textId="13D95B06" w:rsidR="00E86DD7" w:rsidRPr="000164D0" w:rsidRDefault="00A06D43" w:rsidP="009A4D1E">
      <w:pPr>
        <w:pStyle w:val="ShiftAlt"/>
        <w:rPr>
          <w:rStyle w:val="Bold"/>
          <w:rFonts w:cs="Times New Roman"/>
          <w:b w:val="0"/>
          <w:szCs w:val="24"/>
          <w:lang w:val="ru-RU"/>
        </w:rPr>
      </w:pPr>
      <w:r w:rsidRPr="00165B3F">
        <w:rPr>
          <w:rStyle w:val="Bold"/>
          <w:b w:val="0"/>
        </w:rPr>
        <w:t>1</w:t>
      </w:r>
      <w:r w:rsidRPr="000164D0">
        <w:rPr>
          <w:rStyle w:val="Bold"/>
          <w:rFonts w:cs="Times New Roman"/>
          <w:b w:val="0"/>
          <w:szCs w:val="24"/>
        </w:rPr>
        <w:t>.Найменування, місцезнаходження та індентіфікаційний код Замовника в Єдиному державному реєстрі юридичних осіб, фізичних осіб- підприємців та громадських</w:t>
      </w:r>
      <w:r w:rsidR="00A25CBD" w:rsidRPr="000164D0">
        <w:rPr>
          <w:rStyle w:val="Bold"/>
          <w:rFonts w:cs="Times New Roman"/>
          <w:b w:val="0"/>
          <w:szCs w:val="24"/>
        </w:rPr>
        <w:t xml:space="preserve"> формувань,його категорія :</w:t>
      </w:r>
      <w:r w:rsidR="0089622F" w:rsidRPr="000164D0">
        <w:rPr>
          <w:rStyle w:val="Bold"/>
          <w:rFonts w:cs="Times New Roman"/>
          <w:b w:val="0"/>
          <w:szCs w:val="24"/>
        </w:rPr>
        <w:t xml:space="preserve"> </w:t>
      </w:r>
      <w:r w:rsidR="0089622F" w:rsidRPr="000164D0">
        <w:rPr>
          <w:rStyle w:val="Bold"/>
          <w:rFonts w:cs="Times New Roman"/>
          <w:szCs w:val="24"/>
        </w:rPr>
        <w:t xml:space="preserve">Національний Технічний Університет «Харківський політехнічний інститут», 61002,м.Харків,Харківська область, вул. Кирпичова, 2, </w:t>
      </w:r>
      <w:r w:rsidR="00FC37A9" w:rsidRPr="000164D0">
        <w:rPr>
          <w:rStyle w:val="Bold"/>
          <w:rFonts w:cs="Times New Roman"/>
          <w:szCs w:val="24"/>
        </w:rPr>
        <w:t xml:space="preserve"> код ЄДРПОУ- 02071180, </w:t>
      </w:r>
      <w:r w:rsidR="00E84E37" w:rsidRPr="000164D0">
        <w:rPr>
          <w:rStyle w:val="Bold"/>
          <w:rFonts w:cs="Times New Roman"/>
          <w:szCs w:val="24"/>
        </w:rPr>
        <w:t xml:space="preserve">юридична </w:t>
      </w:r>
      <w:proofErr w:type="spellStart"/>
      <w:r w:rsidR="00E84E37" w:rsidRPr="000164D0">
        <w:rPr>
          <w:rStyle w:val="Bold"/>
          <w:rFonts w:cs="Times New Roman"/>
          <w:szCs w:val="24"/>
        </w:rPr>
        <w:t>организація</w:t>
      </w:r>
      <w:proofErr w:type="spellEnd"/>
      <w:r w:rsidR="00E84E37" w:rsidRPr="000164D0">
        <w:rPr>
          <w:rStyle w:val="Bold"/>
          <w:rFonts w:cs="Times New Roman"/>
          <w:szCs w:val="24"/>
        </w:rPr>
        <w:t xml:space="preserve"> яка забезпечує потреби держави або </w:t>
      </w:r>
      <w:proofErr w:type="spellStart"/>
      <w:r w:rsidR="00E84E37" w:rsidRPr="000164D0">
        <w:rPr>
          <w:rStyle w:val="Bold"/>
          <w:rFonts w:cs="Times New Roman"/>
          <w:szCs w:val="24"/>
        </w:rPr>
        <w:t>территориальної</w:t>
      </w:r>
      <w:proofErr w:type="spellEnd"/>
      <w:r w:rsidR="00E84E37" w:rsidRPr="000164D0">
        <w:rPr>
          <w:rStyle w:val="Bold"/>
          <w:rFonts w:cs="Times New Roman"/>
          <w:szCs w:val="24"/>
        </w:rPr>
        <w:t xml:space="preserve"> громади ( є розпорядником , одержувачем бюджетних коштів) </w:t>
      </w:r>
      <w:r w:rsidR="00E84E37" w:rsidRPr="000164D0">
        <w:rPr>
          <w:rStyle w:val="Bold"/>
          <w:rFonts w:cs="Times New Roman"/>
          <w:b w:val="0"/>
          <w:szCs w:val="24"/>
        </w:rPr>
        <w:t xml:space="preserve">відповідно до п.3 ч.1 ст.2 Закону України «Про публічні закупівлі» та Постановою </w:t>
      </w:r>
      <w:proofErr w:type="spellStart"/>
      <w:r w:rsidR="00E84E37" w:rsidRPr="000164D0">
        <w:rPr>
          <w:rStyle w:val="Bold"/>
          <w:rFonts w:cs="Times New Roman"/>
          <w:b w:val="0"/>
          <w:szCs w:val="24"/>
        </w:rPr>
        <w:t>Кабінета</w:t>
      </w:r>
      <w:proofErr w:type="spellEnd"/>
      <w:r w:rsidR="00E84E37" w:rsidRPr="000164D0">
        <w:rPr>
          <w:rStyle w:val="Bold"/>
          <w:rFonts w:cs="Times New Roman"/>
          <w:b w:val="0"/>
          <w:szCs w:val="24"/>
        </w:rPr>
        <w:t xml:space="preserve"> Міністрів України « Про затвердження</w:t>
      </w:r>
      <w:r w:rsidR="007E21E9" w:rsidRPr="000164D0">
        <w:rPr>
          <w:rStyle w:val="Bold"/>
          <w:rFonts w:cs="Times New Roman"/>
          <w:b w:val="0"/>
          <w:szCs w:val="24"/>
        </w:rPr>
        <w:t xml:space="preserve"> особливостей </w:t>
      </w:r>
      <w:proofErr w:type="spellStart"/>
      <w:r w:rsidR="007E21E9" w:rsidRPr="000164D0">
        <w:rPr>
          <w:rStyle w:val="Bold"/>
          <w:rFonts w:cs="Times New Roman"/>
          <w:b w:val="0"/>
          <w:szCs w:val="24"/>
        </w:rPr>
        <w:t>здійсненихпублічних</w:t>
      </w:r>
      <w:proofErr w:type="spellEnd"/>
      <w:r w:rsidR="007E21E9" w:rsidRPr="000164D0">
        <w:rPr>
          <w:rStyle w:val="Bold"/>
          <w:rFonts w:cs="Times New Roman"/>
          <w:b w:val="0"/>
          <w:szCs w:val="24"/>
        </w:rPr>
        <w:t xml:space="preserve"> закупівель товарів, робіт і послуг для замовників передбачених Законом України «Про публічні закупівлі</w:t>
      </w:r>
      <w:r w:rsidR="00FC37A9" w:rsidRPr="000164D0">
        <w:rPr>
          <w:rStyle w:val="Bold"/>
          <w:rFonts w:cs="Times New Roman"/>
          <w:b w:val="0"/>
          <w:szCs w:val="24"/>
        </w:rPr>
        <w:t xml:space="preserve">» , на </w:t>
      </w:r>
      <w:proofErr w:type="spellStart"/>
      <w:r w:rsidR="00FC37A9" w:rsidRPr="000164D0">
        <w:rPr>
          <w:rStyle w:val="Bold"/>
          <w:rFonts w:cs="Times New Roman"/>
          <w:b w:val="0"/>
          <w:szCs w:val="24"/>
        </w:rPr>
        <w:t>период</w:t>
      </w:r>
      <w:proofErr w:type="spellEnd"/>
      <w:r w:rsidR="00FC37A9" w:rsidRPr="000164D0">
        <w:rPr>
          <w:rStyle w:val="Bold"/>
          <w:rFonts w:cs="Times New Roman"/>
          <w:b w:val="0"/>
          <w:szCs w:val="24"/>
        </w:rPr>
        <w:t xml:space="preserve"> дії правового режиму </w:t>
      </w:r>
      <w:proofErr w:type="spellStart"/>
      <w:r w:rsidR="00FC37A9" w:rsidRPr="000164D0">
        <w:rPr>
          <w:rStyle w:val="Bold"/>
          <w:rFonts w:cs="Times New Roman"/>
          <w:b w:val="0"/>
          <w:szCs w:val="24"/>
        </w:rPr>
        <w:t>военного</w:t>
      </w:r>
      <w:proofErr w:type="spellEnd"/>
      <w:r w:rsidR="00FC37A9" w:rsidRPr="000164D0">
        <w:rPr>
          <w:rStyle w:val="Bold"/>
          <w:rFonts w:cs="Times New Roman"/>
          <w:b w:val="0"/>
          <w:szCs w:val="24"/>
        </w:rPr>
        <w:t xml:space="preserve"> стану в Україні та протягом 90 днів з дня його припинення або скасування» від 12 жовтня 2022р. </w:t>
      </w:r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№ 1178 </w:t>
      </w:r>
      <w:proofErr w:type="spellStart"/>
      <w:r w:rsidR="00FC37A9" w:rsidRPr="000164D0">
        <w:rPr>
          <w:rStyle w:val="Bold"/>
          <w:rFonts w:cs="Times New Roman"/>
          <w:b w:val="0"/>
          <w:szCs w:val="24"/>
          <w:lang w:val="ru-RU"/>
        </w:rPr>
        <w:t>зі</w:t>
      </w:r>
      <w:proofErr w:type="spellEnd"/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FC37A9" w:rsidRPr="000164D0">
        <w:rPr>
          <w:rStyle w:val="Bold"/>
          <w:rFonts w:cs="Times New Roman"/>
          <w:b w:val="0"/>
          <w:szCs w:val="24"/>
          <w:lang w:val="ru-RU"/>
        </w:rPr>
        <w:t>змінами</w:t>
      </w:r>
      <w:proofErr w:type="spellEnd"/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  </w:t>
      </w:r>
      <w:proofErr w:type="gramStart"/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( </w:t>
      </w:r>
      <w:proofErr w:type="spellStart"/>
      <w:proofErr w:type="gramEnd"/>
      <w:r w:rsidR="00FC37A9" w:rsidRPr="000164D0">
        <w:rPr>
          <w:rStyle w:val="Bold"/>
          <w:rFonts w:cs="Times New Roman"/>
          <w:b w:val="0"/>
          <w:szCs w:val="24"/>
          <w:lang w:val="ru-RU"/>
        </w:rPr>
        <w:t>далі</w:t>
      </w:r>
      <w:proofErr w:type="spellEnd"/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FC37A9" w:rsidRPr="000164D0">
        <w:rPr>
          <w:rStyle w:val="Bold"/>
          <w:rFonts w:cs="Times New Roman"/>
          <w:b w:val="0"/>
          <w:szCs w:val="24"/>
          <w:lang w:val="ru-RU"/>
        </w:rPr>
        <w:t>Особливості</w:t>
      </w:r>
      <w:proofErr w:type="spellEnd"/>
      <w:r w:rsidR="00FC37A9" w:rsidRPr="000164D0">
        <w:rPr>
          <w:rStyle w:val="Bold"/>
          <w:rFonts w:cs="Times New Roman"/>
          <w:b w:val="0"/>
          <w:szCs w:val="24"/>
          <w:lang w:val="ru-RU"/>
        </w:rPr>
        <w:t>).</w:t>
      </w:r>
    </w:p>
    <w:p w14:paraId="6C172CA2" w14:textId="72115336" w:rsidR="008448E5" w:rsidRPr="000164D0" w:rsidRDefault="00FE409A" w:rsidP="008448E5">
      <w:pPr>
        <w:pStyle w:val="ShiftAlt"/>
        <w:ind w:left="-567"/>
        <w:rPr>
          <w:rStyle w:val="Bold"/>
          <w:rFonts w:cs="Times New Roman"/>
          <w:b w:val="0"/>
          <w:szCs w:val="24"/>
          <w:lang w:val="ru-RU"/>
        </w:rPr>
      </w:pPr>
      <w:r w:rsidRPr="000164D0">
        <w:rPr>
          <w:rStyle w:val="Bold"/>
          <w:rFonts w:cs="Times New Roman"/>
          <w:b w:val="0"/>
          <w:szCs w:val="24"/>
          <w:lang w:val="ru-RU"/>
        </w:rPr>
        <w:t xml:space="preserve">      </w:t>
      </w:r>
      <w:r w:rsidR="00FC37A9" w:rsidRPr="000164D0">
        <w:rPr>
          <w:rStyle w:val="Bold"/>
          <w:rFonts w:cs="Times New Roman"/>
          <w:b w:val="0"/>
          <w:szCs w:val="24"/>
          <w:lang w:val="ru-RU"/>
        </w:rPr>
        <w:t>2.</w:t>
      </w:r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Назва предмета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закупі</w:t>
      </w:r>
      <w:proofErr w:type="gramStart"/>
      <w:r w:rsidR="00124202" w:rsidRPr="000164D0">
        <w:rPr>
          <w:rStyle w:val="Bold"/>
          <w:rFonts w:cs="Times New Roman"/>
          <w:b w:val="0"/>
          <w:szCs w:val="24"/>
          <w:lang w:val="ru-RU"/>
        </w:rPr>
        <w:t>вл</w:t>
      </w:r>
      <w:proofErr w:type="gramEnd"/>
      <w:r w:rsidR="00124202" w:rsidRPr="000164D0">
        <w:rPr>
          <w:rStyle w:val="Bold"/>
          <w:rFonts w:cs="Times New Roman"/>
          <w:b w:val="0"/>
          <w:szCs w:val="24"/>
          <w:lang w:val="ru-RU"/>
        </w:rPr>
        <w:t>і</w:t>
      </w:r>
      <w:proofErr w:type="spellEnd"/>
      <w:r w:rsidR="000E1DA5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із</w:t>
      </w:r>
      <w:proofErr w:type="spellEnd"/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зазначенням</w:t>
      </w:r>
      <w:proofErr w:type="spellEnd"/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 коду за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Єдиним</w:t>
      </w:r>
      <w:proofErr w:type="spellEnd"/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закупівельним</w:t>
      </w:r>
      <w:proofErr w:type="spellEnd"/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словником  та </w:t>
      </w:r>
      <w:r w:rsidR="0091791A" w:rsidRPr="000164D0">
        <w:rPr>
          <w:rStyle w:val="Bold"/>
          <w:rFonts w:cs="Times New Roman"/>
          <w:b w:val="0"/>
          <w:szCs w:val="24"/>
          <w:lang w:val="ru-RU"/>
        </w:rPr>
        <w:t xml:space="preserve"> 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назви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відповідних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класифікаторів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предмета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закупівлі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і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частин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предмета 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закупівлі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(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лотів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>)</w:t>
      </w:r>
      <w:r w:rsidR="008B1571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( за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наявності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>)</w:t>
      </w:r>
      <w:r w:rsidR="008B1571" w:rsidRPr="000164D0">
        <w:rPr>
          <w:rStyle w:val="Bold"/>
          <w:rFonts w:cs="Times New Roman"/>
          <w:b w:val="0"/>
          <w:szCs w:val="24"/>
          <w:lang w:val="ru-RU"/>
        </w:rPr>
        <w:t>:</w:t>
      </w:r>
    </w:p>
    <w:p w14:paraId="1F9711EF" w14:textId="270374B3" w:rsidR="00B30E5F" w:rsidRPr="00D4733F" w:rsidRDefault="00B30E5F" w:rsidP="00FF67BF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/>
          <w:sz w:val="24"/>
          <w:szCs w:val="24"/>
          <w:lang w:val="uk-UA"/>
        </w:rPr>
        <w:t xml:space="preserve">  </w:t>
      </w:r>
    </w:p>
    <w:p w14:paraId="3E8C4F3C" w14:textId="6FAB3419" w:rsidR="00C226BC" w:rsidRPr="00F05156" w:rsidRDefault="00C226BC" w:rsidP="00C226BC">
      <w:pPr>
        <w:pStyle w:val="1"/>
        <w:shd w:val="clear" w:color="auto" w:fill="FFFFFF"/>
        <w:spacing w:before="0" w:after="0"/>
        <w:textAlignment w:val="baseline"/>
        <w:rPr>
          <w:rFonts w:ascii="Times New Roman" w:hAnsi="Times New Roman"/>
          <w:b w:val="0"/>
          <w:color w:val="333333"/>
          <w:kern w:val="36"/>
          <w:sz w:val="24"/>
          <w:szCs w:val="24"/>
          <w:lang w:val="uk-UA" w:eastAsia="uk-UA"/>
        </w:rPr>
      </w:pPr>
      <w:bookmarkStart w:id="0" w:name="_GoBack"/>
      <w:r w:rsidRPr="00F05156">
        <w:rPr>
          <w:rFonts w:ascii="Times New Roman" w:hAnsi="Times New Roman"/>
          <w:b w:val="0"/>
          <w:sz w:val="24"/>
          <w:szCs w:val="24"/>
          <w:lang w:val="uk-UA"/>
        </w:rPr>
        <w:t>2.</w:t>
      </w:r>
      <w:r w:rsidR="00FF67BF" w:rsidRPr="00F05156">
        <w:rPr>
          <w:rFonts w:ascii="Times New Roman" w:hAnsi="Times New Roman"/>
          <w:b w:val="0"/>
          <w:sz w:val="24"/>
          <w:szCs w:val="24"/>
          <w:lang w:val="uk-UA"/>
        </w:rPr>
        <w:t>1</w:t>
      </w:r>
      <w:r w:rsidRPr="00F05156">
        <w:rPr>
          <w:rFonts w:ascii="Times New Roman" w:hAnsi="Times New Roman"/>
          <w:b w:val="0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="00FF67BF" w:rsidRPr="00F05156">
        <w:rPr>
          <w:rFonts w:ascii="Times New Roman" w:eastAsia="Arial Unicode MS" w:hAnsi="Times New Roman"/>
          <w:b w:val="0"/>
          <w:bCs w:val="0"/>
          <w:kern w:val="1"/>
          <w:sz w:val="24"/>
          <w:szCs w:val="24"/>
          <w:lang w:val="uk-UA" w:eastAsia="ar-SA"/>
        </w:rPr>
        <w:t>ДК 021:2015 –</w:t>
      </w:r>
      <w:r w:rsidR="00FF67BF" w:rsidRPr="00F05156">
        <w:rPr>
          <w:rFonts w:ascii="Times New Roman" w:hAnsi="Times New Roman"/>
          <w:b w:val="0"/>
          <w:bCs w:val="0"/>
          <w:color w:val="2D2C37"/>
          <w:kern w:val="0"/>
          <w:sz w:val="24"/>
          <w:szCs w:val="24"/>
          <w:lang w:val="uk-UA"/>
        </w:rPr>
        <w:t xml:space="preserve"> </w:t>
      </w:r>
      <w:r w:rsidR="00FF67BF" w:rsidRPr="00F05156">
        <w:rPr>
          <w:rFonts w:ascii="Times New Roman" w:hAnsi="Times New Roman"/>
          <w:b w:val="0"/>
          <w:sz w:val="24"/>
          <w:szCs w:val="24"/>
          <w:lang w:val="uk-UA"/>
        </w:rPr>
        <w:t>31150000-2</w:t>
      </w:r>
      <w:r w:rsidR="00FF67BF" w:rsidRPr="00F05156">
        <w:rPr>
          <w:rFonts w:ascii="Times New Roman" w:hAnsi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Pr="00F05156">
        <w:rPr>
          <w:rFonts w:ascii="Times New Roman" w:hAnsi="Times New Roman"/>
          <w:b w:val="0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 xml:space="preserve">Баласти для розрядних ламп чи трубок (Джерело безперебійного живлення </w:t>
      </w:r>
      <w:proofErr w:type="spellStart"/>
      <w:r w:rsidRPr="00F05156">
        <w:rPr>
          <w:rFonts w:ascii="Times New Roman" w:hAnsi="Times New Roman"/>
          <w:b w:val="0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>proVolt</w:t>
      </w:r>
      <w:proofErr w:type="spellEnd"/>
      <w:r w:rsidRPr="00F05156">
        <w:rPr>
          <w:rFonts w:ascii="Times New Roman" w:hAnsi="Times New Roman"/>
          <w:b w:val="0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 xml:space="preserve"> UPI-1500-12 LFP, зарядна станція BLUETTI EB3A 600W)</w:t>
      </w:r>
    </w:p>
    <w:p w14:paraId="1474EC72" w14:textId="1EE30805" w:rsidR="00FF67BF" w:rsidRPr="00F05156" w:rsidRDefault="00FF67BF" w:rsidP="00C226BC">
      <w:pPr>
        <w:pStyle w:val="1"/>
        <w:shd w:val="clear" w:color="auto" w:fill="FFFFFF"/>
        <w:spacing w:before="0" w:after="0"/>
        <w:textAlignment w:val="baseline"/>
        <w:rPr>
          <w:rFonts w:ascii="Times New Roman" w:hAnsi="Times New Roman"/>
          <w:b w:val="0"/>
          <w:sz w:val="24"/>
          <w:szCs w:val="24"/>
          <w:lang w:val="uk-UA"/>
        </w:rPr>
      </w:pPr>
      <w:r w:rsidRPr="00F05156">
        <w:rPr>
          <w:rFonts w:ascii="Times New Roman" w:hAnsi="Times New Roman"/>
          <w:b w:val="0"/>
          <w:sz w:val="24"/>
          <w:szCs w:val="24"/>
          <w:lang w:val="uk-UA"/>
        </w:rPr>
        <w:t xml:space="preserve">Очікувана вартість 24000,00 </w:t>
      </w:r>
      <w:proofErr w:type="spellStart"/>
      <w:r w:rsidRPr="00F05156">
        <w:rPr>
          <w:rFonts w:ascii="Times New Roman" w:hAnsi="Times New Roman"/>
          <w:b w:val="0"/>
          <w:sz w:val="24"/>
          <w:szCs w:val="24"/>
          <w:lang w:val="uk-UA"/>
        </w:rPr>
        <w:t>грн</w:t>
      </w:r>
      <w:proofErr w:type="spellEnd"/>
      <w:r w:rsidRPr="00F05156">
        <w:rPr>
          <w:rFonts w:ascii="Times New Roman" w:hAnsi="Times New Roman"/>
          <w:b w:val="0"/>
          <w:sz w:val="24"/>
          <w:szCs w:val="24"/>
          <w:lang w:val="uk-UA"/>
        </w:rPr>
        <w:t xml:space="preserve"> Кількість -2 </w:t>
      </w:r>
      <w:proofErr w:type="spellStart"/>
      <w:r w:rsidRPr="00F05156">
        <w:rPr>
          <w:rFonts w:ascii="Times New Roman" w:hAnsi="Times New Roman"/>
          <w:b w:val="0"/>
          <w:sz w:val="24"/>
          <w:szCs w:val="24"/>
          <w:lang w:val="uk-UA"/>
        </w:rPr>
        <w:t>шт</w:t>
      </w:r>
      <w:proofErr w:type="spellEnd"/>
    </w:p>
    <w:p w14:paraId="649F7DC5" w14:textId="77777777" w:rsidR="00FF67BF" w:rsidRPr="00F05156" w:rsidRDefault="00FF67BF" w:rsidP="00C226BC">
      <w:pPr>
        <w:pStyle w:val="1"/>
        <w:shd w:val="clear" w:color="auto" w:fill="FFFFFF"/>
        <w:spacing w:before="0" w:after="0"/>
        <w:textAlignment w:val="baseline"/>
        <w:rPr>
          <w:rFonts w:ascii="Times New Roman" w:hAnsi="Times New Roman"/>
          <w:b w:val="0"/>
          <w:sz w:val="24"/>
          <w:szCs w:val="24"/>
          <w:lang w:val="uk-UA"/>
        </w:rPr>
      </w:pPr>
    </w:p>
    <w:p w14:paraId="4618FCFF" w14:textId="5B06E060" w:rsidR="00C226BC" w:rsidRPr="00F05156" w:rsidRDefault="00C226BC" w:rsidP="00C226BC">
      <w:pPr>
        <w:pStyle w:val="1"/>
        <w:shd w:val="clear" w:color="auto" w:fill="FFFFFF"/>
        <w:spacing w:before="0" w:after="0"/>
        <w:textAlignment w:val="baseline"/>
        <w:rPr>
          <w:rFonts w:ascii="Times New Roman" w:hAnsi="Times New Roman"/>
          <w:b w:val="0"/>
          <w:color w:val="333333"/>
          <w:kern w:val="36"/>
          <w:sz w:val="24"/>
          <w:szCs w:val="24"/>
          <w:lang w:val="uk-UA" w:eastAsia="uk-UA"/>
        </w:rPr>
      </w:pPr>
      <w:r w:rsidRPr="00F05156">
        <w:rPr>
          <w:rFonts w:ascii="Times New Roman" w:hAnsi="Times New Roman"/>
          <w:b w:val="0"/>
          <w:sz w:val="24"/>
          <w:szCs w:val="24"/>
          <w:lang w:val="uk-UA"/>
        </w:rPr>
        <w:t>2.</w:t>
      </w:r>
      <w:r w:rsidR="00F05156" w:rsidRPr="00F05156">
        <w:rPr>
          <w:rFonts w:ascii="Times New Roman" w:hAnsi="Times New Roman"/>
          <w:b w:val="0"/>
          <w:sz w:val="24"/>
          <w:szCs w:val="24"/>
          <w:lang w:val="uk-UA"/>
        </w:rPr>
        <w:t>2</w:t>
      </w:r>
      <w:r w:rsidRPr="00F05156">
        <w:rPr>
          <w:rFonts w:ascii="Times New Roman" w:hAnsi="Times New Roman"/>
          <w:b w:val="0"/>
          <w:sz w:val="24"/>
          <w:szCs w:val="24"/>
          <w:lang w:val="uk-UA"/>
        </w:rPr>
        <w:t>.</w:t>
      </w:r>
      <w:r w:rsidRPr="00F05156">
        <w:rPr>
          <w:rFonts w:ascii="Times New Roman" w:hAnsi="Times New Roman"/>
          <w:b w:val="0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="00FF67BF" w:rsidRPr="00F05156">
        <w:rPr>
          <w:rFonts w:ascii="Times New Roman" w:hAnsi="Times New Roman"/>
          <w:b w:val="0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>Код ДК</w:t>
      </w:r>
      <w:r w:rsidR="00FF67BF" w:rsidRPr="00F05156">
        <w:rPr>
          <w:rFonts w:ascii="Times New Roman" w:eastAsia="Arial Unicode MS" w:hAnsi="Times New Roman"/>
          <w:b w:val="0"/>
          <w:bCs w:val="0"/>
          <w:kern w:val="1"/>
          <w:sz w:val="24"/>
          <w:szCs w:val="24"/>
          <w:lang w:val="uk-UA" w:eastAsia="ar-SA"/>
        </w:rPr>
        <w:t xml:space="preserve"> </w:t>
      </w:r>
      <w:r w:rsidR="00FF67BF" w:rsidRPr="00F05156">
        <w:rPr>
          <w:rFonts w:ascii="Times New Roman" w:eastAsia="Arial Unicode MS" w:hAnsi="Times New Roman"/>
          <w:b w:val="0"/>
          <w:bCs w:val="0"/>
          <w:kern w:val="1"/>
          <w:sz w:val="24"/>
          <w:szCs w:val="24"/>
          <w:lang w:val="uk-UA" w:eastAsia="ar-SA"/>
        </w:rPr>
        <w:t xml:space="preserve"> 021:2015 –</w:t>
      </w:r>
      <w:r w:rsidR="00FF67BF" w:rsidRPr="00F05156">
        <w:rPr>
          <w:rFonts w:ascii="Times New Roman" w:hAnsi="Times New Roman"/>
          <w:b w:val="0"/>
          <w:bCs w:val="0"/>
          <w:color w:val="2D2C37"/>
          <w:kern w:val="0"/>
          <w:sz w:val="24"/>
          <w:szCs w:val="24"/>
          <w:lang w:val="uk-UA"/>
        </w:rPr>
        <w:t xml:space="preserve"> </w:t>
      </w:r>
      <w:r w:rsidR="00FF67BF" w:rsidRPr="00F05156">
        <w:rPr>
          <w:rFonts w:ascii="Times New Roman" w:hAnsi="Times New Roman"/>
          <w:b w:val="0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 xml:space="preserve">38430000-8 </w:t>
      </w:r>
      <w:r w:rsidRPr="00F05156">
        <w:rPr>
          <w:rFonts w:ascii="Times New Roman" w:hAnsi="Times New Roman"/>
          <w:b w:val="0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 xml:space="preserve">Детектори та аналізатори ( Дифманометр </w:t>
      </w:r>
      <w:proofErr w:type="spellStart"/>
      <w:r w:rsidRPr="00F05156">
        <w:rPr>
          <w:rFonts w:ascii="Times New Roman" w:hAnsi="Times New Roman"/>
          <w:b w:val="0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>testo</w:t>
      </w:r>
      <w:proofErr w:type="spellEnd"/>
      <w:r w:rsidRPr="00F05156">
        <w:rPr>
          <w:rFonts w:ascii="Times New Roman" w:hAnsi="Times New Roman"/>
          <w:b w:val="0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 xml:space="preserve"> 512-2 (0...2000 </w:t>
      </w:r>
      <w:proofErr w:type="spellStart"/>
      <w:r w:rsidRPr="00F05156">
        <w:rPr>
          <w:rFonts w:ascii="Times New Roman" w:hAnsi="Times New Roman"/>
          <w:b w:val="0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>гПа</w:t>
      </w:r>
      <w:proofErr w:type="spellEnd"/>
      <w:r w:rsidRPr="00F05156">
        <w:rPr>
          <w:rFonts w:ascii="Times New Roman" w:hAnsi="Times New Roman"/>
          <w:b w:val="0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 xml:space="preserve"> / </w:t>
      </w:r>
      <w:proofErr w:type="spellStart"/>
      <w:r w:rsidRPr="00F05156">
        <w:rPr>
          <w:rFonts w:ascii="Times New Roman" w:hAnsi="Times New Roman"/>
          <w:b w:val="0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>мбар</w:t>
      </w:r>
      <w:proofErr w:type="spellEnd"/>
      <w:r w:rsidRPr="00F05156">
        <w:rPr>
          <w:rFonts w:ascii="Times New Roman" w:hAnsi="Times New Roman"/>
          <w:b w:val="0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>)</w:t>
      </w:r>
    </w:p>
    <w:p w14:paraId="55A8DCC9" w14:textId="77777777" w:rsidR="00FF67BF" w:rsidRPr="00F05156" w:rsidRDefault="00FF67BF" w:rsidP="00C226BC">
      <w:pPr>
        <w:pStyle w:val="1"/>
        <w:shd w:val="clear" w:color="auto" w:fill="FFFFFF"/>
        <w:spacing w:before="0" w:after="0"/>
        <w:textAlignment w:val="baseline"/>
        <w:rPr>
          <w:rFonts w:ascii="Times New Roman" w:hAnsi="Times New Roman"/>
          <w:b w:val="0"/>
          <w:sz w:val="24"/>
          <w:szCs w:val="24"/>
          <w:lang w:val="uk-UA"/>
        </w:rPr>
      </w:pPr>
    </w:p>
    <w:p w14:paraId="7D18F068" w14:textId="61BE01E4" w:rsidR="00FF67BF" w:rsidRPr="00F05156" w:rsidRDefault="00FF67BF" w:rsidP="00FF67BF">
      <w:pPr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F0515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Очікувана вартість -34000,00 грн. Кількість -1 </w:t>
      </w:r>
      <w:proofErr w:type="spellStart"/>
      <w:r w:rsidRPr="00F05156">
        <w:rPr>
          <w:rFonts w:ascii="Times New Roman" w:hAnsi="Times New Roman" w:cs="Times New Roman"/>
          <w:sz w:val="24"/>
          <w:szCs w:val="24"/>
          <w:lang w:val="uk-UA" w:eastAsia="ru-RU"/>
        </w:rPr>
        <w:t>шт</w:t>
      </w:r>
      <w:proofErr w:type="spellEnd"/>
    </w:p>
    <w:p w14:paraId="14FD6F47" w14:textId="2A564EAE" w:rsidR="00C226BC" w:rsidRPr="00F05156" w:rsidRDefault="00C226BC" w:rsidP="00C226BC">
      <w:pPr>
        <w:pStyle w:val="1"/>
        <w:shd w:val="clear" w:color="auto" w:fill="FFFFFF"/>
        <w:spacing w:before="0" w:after="0"/>
        <w:textAlignment w:val="baseline"/>
        <w:rPr>
          <w:rFonts w:ascii="Times New Roman" w:hAnsi="Times New Roman"/>
          <w:b w:val="0"/>
          <w:color w:val="333333"/>
          <w:kern w:val="36"/>
          <w:sz w:val="24"/>
          <w:szCs w:val="24"/>
          <w:lang w:val="uk-UA" w:eastAsia="uk-UA"/>
        </w:rPr>
      </w:pPr>
      <w:r w:rsidRPr="00F05156">
        <w:rPr>
          <w:rFonts w:ascii="Times New Roman" w:hAnsi="Times New Roman"/>
          <w:b w:val="0"/>
          <w:sz w:val="24"/>
          <w:szCs w:val="24"/>
          <w:lang w:val="uk-UA"/>
        </w:rPr>
        <w:t>2.</w:t>
      </w:r>
      <w:r w:rsidR="00F05156" w:rsidRPr="00F05156">
        <w:rPr>
          <w:rFonts w:ascii="Times New Roman" w:hAnsi="Times New Roman"/>
          <w:b w:val="0"/>
          <w:sz w:val="24"/>
          <w:szCs w:val="24"/>
          <w:lang w:val="uk-UA"/>
        </w:rPr>
        <w:t>3</w:t>
      </w:r>
      <w:r w:rsidRPr="00F05156">
        <w:rPr>
          <w:rFonts w:ascii="Times New Roman" w:hAnsi="Times New Roman"/>
          <w:b w:val="0"/>
          <w:sz w:val="24"/>
          <w:szCs w:val="24"/>
          <w:lang w:val="uk-UA"/>
        </w:rPr>
        <w:t>.</w:t>
      </w:r>
      <w:r w:rsidR="00F05156" w:rsidRPr="00F05156">
        <w:rPr>
          <w:rFonts w:ascii="Times New Roman" w:eastAsia="Arial Unicode MS" w:hAnsi="Times New Roman"/>
          <w:b w:val="0"/>
          <w:bCs w:val="0"/>
          <w:kern w:val="1"/>
          <w:sz w:val="24"/>
          <w:szCs w:val="24"/>
          <w:lang w:val="uk-UA" w:eastAsia="ar-SA"/>
        </w:rPr>
        <w:t xml:space="preserve"> </w:t>
      </w:r>
      <w:r w:rsidR="00F05156" w:rsidRPr="00F05156">
        <w:rPr>
          <w:rFonts w:ascii="Times New Roman" w:eastAsia="Arial Unicode MS" w:hAnsi="Times New Roman"/>
          <w:b w:val="0"/>
          <w:bCs w:val="0"/>
          <w:kern w:val="1"/>
          <w:sz w:val="24"/>
          <w:szCs w:val="24"/>
          <w:lang w:val="uk-UA" w:eastAsia="ar-SA"/>
        </w:rPr>
        <w:t>ДК 021:2015 –</w:t>
      </w:r>
      <w:r w:rsidR="00F05156" w:rsidRPr="00F05156">
        <w:rPr>
          <w:rFonts w:ascii="Times New Roman" w:hAnsi="Times New Roman"/>
          <w:b w:val="0"/>
          <w:bCs w:val="0"/>
          <w:color w:val="2D2C37"/>
          <w:kern w:val="0"/>
          <w:sz w:val="24"/>
          <w:szCs w:val="24"/>
          <w:lang w:val="uk-UA"/>
        </w:rPr>
        <w:t xml:space="preserve"> </w:t>
      </w:r>
      <w:r w:rsidR="00F05156" w:rsidRPr="00F05156">
        <w:rPr>
          <w:rFonts w:ascii="Times New Roman" w:hAnsi="Times New Roman"/>
          <w:b w:val="0"/>
          <w:bCs w:val="0"/>
          <w:kern w:val="0"/>
          <w:sz w:val="24"/>
          <w:szCs w:val="24"/>
          <w:lang w:val="uk-UA"/>
        </w:rPr>
        <w:t xml:space="preserve">31720000-9 </w:t>
      </w:r>
      <w:r w:rsidRPr="00F05156">
        <w:rPr>
          <w:rFonts w:ascii="Times New Roman" w:hAnsi="Times New Roman"/>
          <w:b w:val="0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Pr="00F05156">
        <w:rPr>
          <w:rFonts w:ascii="Times New Roman" w:hAnsi="Times New Roman"/>
          <w:b w:val="0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>електромеханічне обладнання ( Стенд EPS200 для тестування CR. п`єзо та електромагнітних форсунок фірм DELPHI.DENSO.DJSH.SIMENS)</w:t>
      </w:r>
    </w:p>
    <w:p w14:paraId="0197B307" w14:textId="65474C13" w:rsidR="00B30E5F" w:rsidRPr="00F05156" w:rsidRDefault="00F05156" w:rsidP="00791B9B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051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4C153962" w14:textId="7AF3BA7A" w:rsidR="00F05156" w:rsidRPr="00F05156" w:rsidRDefault="00F05156" w:rsidP="00791B9B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051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Очікувана вартість -360000,00 грн.  Кількість 1 </w:t>
      </w:r>
      <w:proofErr w:type="spellStart"/>
      <w:r w:rsidRPr="00F051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шт</w:t>
      </w:r>
      <w:bookmarkEnd w:id="0"/>
      <w:proofErr w:type="spellEnd"/>
    </w:p>
    <w:sectPr w:rsidR="00F05156" w:rsidRPr="00F05156" w:rsidSect="00ED7C7C"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805A04" w14:textId="77777777" w:rsidR="00DC52A6" w:rsidRDefault="00DC52A6" w:rsidP="00ED7C7C">
      <w:pPr>
        <w:spacing w:after="0" w:line="240" w:lineRule="auto"/>
      </w:pPr>
      <w:r>
        <w:separator/>
      </w:r>
    </w:p>
  </w:endnote>
  <w:endnote w:type="continuationSeparator" w:id="0">
    <w:p w14:paraId="1C823439" w14:textId="77777777" w:rsidR="00DC52A6" w:rsidRDefault="00DC52A6" w:rsidP="00ED7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5E54B" w14:textId="4ECE5416" w:rsidR="00ED7C7C" w:rsidRPr="00ED7C7C" w:rsidRDefault="00ED7C7C" w:rsidP="00ED7C7C">
    <w:pPr>
      <w:jc w:val="both"/>
      <w:rPr>
        <w:rFonts w:ascii="Times New Roman" w:eastAsia="Times New Roman" w:hAnsi="Times New Roman" w:cs="Times New Roman"/>
        <w:color w:val="333333"/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B24B98" w14:textId="77777777" w:rsidR="00DC52A6" w:rsidRDefault="00DC52A6" w:rsidP="00ED7C7C">
      <w:pPr>
        <w:spacing w:after="0" w:line="240" w:lineRule="auto"/>
      </w:pPr>
      <w:r>
        <w:separator/>
      </w:r>
    </w:p>
  </w:footnote>
  <w:footnote w:type="continuationSeparator" w:id="0">
    <w:p w14:paraId="7D081A27" w14:textId="77777777" w:rsidR="00DC52A6" w:rsidRDefault="00DC52A6" w:rsidP="00ED7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hd w:val="clear" w:color="auto" w:fill="FFFF00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color w:val="000000"/>
        <w:szCs w:val="24"/>
        <w:lang w:val="uk-U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CD47BE"/>
    <w:multiLevelType w:val="hybridMultilevel"/>
    <w:tmpl w:val="95F8D338"/>
    <w:lvl w:ilvl="0" w:tplc="8B28F53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13679"/>
    <w:multiLevelType w:val="hybridMultilevel"/>
    <w:tmpl w:val="FC423A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characterSpacingControl w:val="doNotCompress"/>
  <w:ignoreMixedConten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777"/>
    <w:rsid w:val="00001818"/>
    <w:rsid w:val="00004855"/>
    <w:rsid w:val="0001305E"/>
    <w:rsid w:val="000164D0"/>
    <w:rsid w:val="00017DB4"/>
    <w:rsid w:val="00041D3C"/>
    <w:rsid w:val="00051A51"/>
    <w:rsid w:val="00054AC3"/>
    <w:rsid w:val="0005742A"/>
    <w:rsid w:val="000667EE"/>
    <w:rsid w:val="0006706C"/>
    <w:rsid w:val="00071583"/>
    <w:rsid w:val="00093E70"/>
    <w:rsid w:val="0009705F"/>
    <w:rsid w:val="000A7A9C"/>
    <w:rsid w:val="000B3243"/>
    <w:rsid w:val="000B3721"/>
    <w:rsid w:val="000D1DEE"/>
    <w:rsid w:val="000D68F9"/>
    <w:rsid w:val="000E1DA5"/>
    <w:rsid w:val="000E23A9"/>
    <w:rsid w:val="000E3D49"/>
    <w:rsid w:val="000E50E0"/>
    <w:rsid w:val="000F3338"/>
    <w:rsid w:val="001008D8"/>
    <w:rsid w:val="001074FC"/>
    <w:rsid w:val="00116B6D"/>
    <w:rsid w:val="0012320A"/>
    <w:rsid w:val="00124202"/>
    <w:rsid w:val="001337AC"/>
    <w:rsid w:val="00133E96"/>
    <w:rsid w:val="00151BD3"/>
    <w:rsid w:val="00153287"/>
    <w:rsid w:val="00163CA3"/>
    <w:rsid w:val="00165B3F"/>
    <w:rsid w:val="00167260"/>
    <w:rsid w:val="0016743C"/>
    <w:rsid w:val="001821D4"/>
    <w:rsid w:val="001A2B1B"/>
    <w:rsid w:val="001B4139"/>
    <w:rsid w:val="001B57BF"/>
    <w:rsid w:val="001C1198"/>
    <w:rsid w:val="001C544C"/>
    <w:rsid w:val="001D0747"/>
    <w:rsid w:val="001D2990"/>
    <w:rsid w:val="001F0AE8"/>
    <w:rsid w:val="001F0D55"/>
    <w:rsid w:val="001F7A13"/>
    <w:rsid w:val="002013AD"/>
    <w:rsid w:val="00201C8B"/>
    <w:rsid w:val="00221AE8"/>
    <w:rsid w:val="00223218"/>
    <w:rsid w:val="002264A5"/>
    <w:rsid w:val="0024022F"/>
    <w:rsid w:val="00243F77"/>
    <w:rsid w:val="00257B36"/>
    <w:rsid w:val="00272E32"/>
    <w:rsid w:val="00284EE2"/>
    <w:rsid w:val="0028545A"/>
    <w:rsid w:val="002904E4"/>
    <w:rsid w:val="002915CC"/>
    <w:rsid w:val="00293CBF"/>
    <w:rsid w:val="002A031C"/>
    <w:rsid w:val="002A0ED0"/>
    <w:rsid w:val="002D0B29"/>
    <w:rsid w:val="002D3C92"/>
    <w:rsid w:val="002D61D0"/>
    <w:rsid w:val="002E669E"/>
    <w:rsid w:val="002F1A7C"/>
    <w:rsid w:val="00304912"/>
    <w:rsid w:val="00315EF7"/>
    <w:rsid w:val="003165BC"/>
    <w:rsid w:val="00326624"/>
    <w:rsid w:val="00326DB3"/>
    <w:rsid w:val="00333AE6"/>
    <w:rsid w:val="00361495"/>
    <w:rsid w:val="003701E8"/>
    <w:rsid w:val="00375F33"/>
    <w:rsid w:val="00393333"/>
    <w:rsid w:val="003A20BD"/>
    <w:rsid w:val="003A2677"/>
    <w:rsid w:val="003A633C"/>
    <w:rsid w:val="003A6DC5"/>
    <w:rsid w:val="003B03A9"/>
    <w:rsid w:val="003B4AB3"/>
    <w:rsid w:val="003C0644"/>
    <w:rsid w:val="003D1552"/>
    <w:rsid w:val="003D5E2B"/>
    <w:rsid w:val="003D76A7"/>
    <w:rsid w:val="00422878"/>
    <w:rsid w:val="0043177A"/>
    <w:rsid w:val="00431FB3"/>
    <w:rsid w:val="00434947"/>
    <w:rsid w:val="00452EAA"/>
    <w:rsid w:val="00464C46"/>
    <w:rsid w:val="00473F45"/>
    <w:rsid w:val="00497623"/>
    <w:rsid w:val="004A3B72"/>
    <w:rsid w:val="004C3DDA"/>
    <w:rsid w:val="00503C6D"/>
    <w:rsid w:val="00504B8A"/>
    <w:rsid w:val="00535F87"/>
    <w:rsid w:val="0055489B"/>
    <w:rsid w:val="00560E74"/>
    <w:rsid w:val="00567586"/>
    <w:rsid w:val="00571008"/>
    <w:rsid w:val="00575AD9"/>
    <w:rsid w:val="00596FC0"/>
    <w:rsid w:val="005D3FD0"/>
    <w:rsid w:val="005D6E1D"/>
    <w:rsid w:val="005E7BA6"/>
    <w:rsid w:val="005F030C"/>
    <w:rsid w:val="006150ED"/>
    <w:rsid w:val="00616747"/>
    <w:rsid w:val="006427A0"/>
    <w:rsid w:val="0066411D"/>
    <w:rsid w:val="00664446"/>
    <w:rsid w:val="006655C0"/>
    <w:rsid w:val="00671A1D"/>
    <w:rsid w:val="00675F85"/>
    <w:rsid w:val="006820C7"/>
    <w:rsid w:val="006A505F"/>
    <w:rsid w:val="006A7B13"/>
    <w:rsid w:val="006C57B2"/>
    <w:rsid w:val="006C69B3"/>
    <w:rsid w:val="006D5A86"/>
    <w:rsid w:val="006F000A"/>
    <w:rsid w:val="006F23CF"/>
    <w:rsid w:val="006F4BEE"/>
    <w:rsid w:val="006F781D"/>
    <w:rsid w:val="0070289A"/>
    <w:rsid w:val="007030CC"/>
    <w:rsid w:val="00711D1F"/>
    <w:rsid w:val="0072224A"/>
    <w:rsid w:val="00722B6B"/>
    <w:rsid w:val="007452D3"/>
    <w:rsid w:val="00776E59"/>
    <w:rsid w:val="00781612"/>
    <w:rsid w:val="00790452"/>
    <w:rsid w:val="00791B9B"/>
    <w:rsid w:val="00797854"/>
    <w:rsid w:val="007B55F3"/>
    <w:rsid w:val="007D72C3"/>
    <w:rsid w:val="007E21E9"/>
    <w:rsid w:val="007E27ED"/>
    <w:rsid w:val="007F710C"/>
    <w:rsid w:val="00800D7F"/>
    <w:rsid w:val="00835252"/>
    <w:rsid w:val="00842AA4"/>
    <w:rsid w:val="008448E5"/>
    <w:rsid w:val="00852CD0"/>
    <w:rsid w:val="0085434E"/>
    <w:rsid w:val="00856681"/>
    <w:rsid w:val="00885BC6"/>
    <w:rsid w:val="00890F82"/>
    <w:rsid w:val="00894777"/>
    <w:rsid w:val="0089622F"/>
    <w:rsid w:val="008966E8"/>
    <w:rsid w:val="008A04D1"/>
    <w:rsid w:val="008A145A"/>
    <w:rsid w:val="008B1571"/>
    <w:rsid w:val="008C06D7"/>
    <w:rsid w:val="008C6008"/>
    <w:rsid w:val="008C653B"/>
    <w:rsid w:val="008D1E93"/>
    <w:rsid w:val="008D6D0A"/>
    <w:rsid w:val="008E289D"/>
    <w:rsid w:val="00907203"/>
    <w:rsid w:val="00912B47"/>
    <w:rsid w:val="009175E0"/>
    <w:rsid w:val="0091791A"/>
    <w:rsid w:val="0093121B"/>
    <w:rsid w:val="00935B07"/>
    <w:rsid w:val="009431C9"/>
    <w:rsid w:val="00952410"/>
    <w:rsid w:val="009609D1"/>
    <w:rsid w:val="009623A9"/>
    <w:rsid w:val="00964F85"/>
    <w:rsid w:val="0097071B"/>
    <w:rsid w:val="0097647F"/>
    <w:rsid w:val="00976F0A"/>
    <w:rsid w:val="00981FD6"/>
    <w:rsid w:val="0098260C"/>
    <w:rsid w:val="00990E36"/>
    <w:rsid w:val="00994584"/>
    <w:rsid w:val="009972FA"/>
    <w:rsid w:val="009A2E59"/>
    <w:rsid w:val="009A4D1E"/>
    <w:rsid w:val="009B067C"/>
    <w:rsid w:val="009E1D70"/>
    <w:rsid w:val="00A06D43"/>
    <w:rsid w:val="00A25CBD"/>
    <w:rsid w:val="00A30469"/>
    <w:rsid w:val="00A42BAC"/>
    <w:rsid w:val="00A4390A"/>
    <w:rsid w:val="00A66EB8"/>
    <w:rsid w:val="00A8264F"/>
    <w:rsid w:val="00A8395A"/>
    <w:rsid w:val="00AA19A1"/>
    <w:rsid w:val="00AA6CB8"/>
    <w:rsid w:val="00AB044F"/>
    <w:rsid w:val="00AF7185"/>
    <w:rsid w:val="00B065E4"/>
    <w:rsid w:val="00B145B0"/>
    <w:rsid w:val="00B15952"/>
    <w:rsid w:val="00B17B1D"/>
    <w:rsid w:val="00B2107A"/>
    <w:rsid w:val="00B244A3"/>
    <w:rsid w:val="00B30E5F"/>
    <w:rsid w:val="00B3646F"/>
    <w:rsid w:val="00B36C25"/>
    <w:rsid w:val="00B6065D"/>
    <w:rsid w:val="00B6483F"/>
    <w:rsid w:val="00B67C9D"/>
    <w:rsid w:val="00B715AC"/>
    <w:rsid w:val="00B91B11"/>
    <w:rsid w:val="00B93A43"/>
    <w:rsid w:val="00B95417"/>
    <w:rsid w:val="00B95A28"/>
    <w:rsid w:val="00BA174A"/>
    <w:rsid w:val="00BA374A"/>
    <w:rsid w:val="00BB5800"/>
    <w:rsid w:val="00BB6B55"/>
    <w:rsid w:val="00BD245E"/>
    <w:rsid w:val="00BD517D"/>
    <w:rsid w:val="00BF2B52"/>
    <w:rsid w:val="00BF76C8"/>
    <w:rsid w:val="00C00B3A"/>
    <w:rsid w:val="00C13AD8"/>
    <w:rsid w:val="00C226BC"/>
    <w:rsid w:val="00C26185"/>
    <w:rsid w:val="00C3106F"/>
    <w:rsid w:val="00C354B9"/>
    <w:rsid w:val="00C37F11"/>
    <w:rsid w:val="00C43976"/>
    <w:rsid w:val="00C56A67"/>
    <w:rsid w:val="00C764F4"/>
    <w:rsid w:val="00C81FC6"/>
    <w:rsid w:val="00C92A64"/>
    <w:rsid w:val="00C97CD0"/>
    <w:rsid w:val="00CA2F64"/>
    <w:rsid w:val="00CB7616"/>
    <w:rsid w:val="00CE4C69"/>
    <w:rsid w:val="00CF43E8"/>
    <w:rsid w:val="00D04BAE"/>
    <w:rsid w:val="00D12AD6"/>
    <w:rsid w:val="00D2359A"/>
    <w:rsid w:val="00D25C0E"/>
    <w:rsid w:val="00D30D35"/>
    <w:rsid w:val="00D3398F"/>
    <w:rsid w:val="00D4733F"/>
    <w:rsid w:val="00D53F7B"/>
    <w:rsid w:val="00D57AF6"/>
    <w:rsid w:val="00D72D7A"/>
    <w:rsid w:val="00D869B2"/>
    <w:rsid w:val="00D9531E"/>
    <w:rsid w:val="00D95CA1"/>
    <w:rsid w:val="00DA3E59"/>
    <w:rsid w:val="00DA701C"/>
    <w:rsid w:val="00DB648D"/>
    <w:rsid w:val="00DC52A6"/>
    <w:rsid w:val="00DF433C"/>
    <w:rsid w:val="00E07C69"/>
    <w:rsid w:val="00E10982"/>
    <w:rsid w:val="00E337CF"/>
    <w:rsid w:val="00E412E8"/>
    <w:rsid w:val="00E4163A"/>
    <w:rsid w:val="00E44001"/>
    <w:rsid w:val="00E44D69"/>
    <w:rsid w:val="00E5160F"/>
    <w:rsid w:val="00E6207F"/>
    <w:rsid w:val="00E625EF"/>
    <w:rsid w:val="00E658DF"/>
    <w:rsid w:val="00E70123"/>
    <w:rsid w:val="00E7040A"/>
    <w:rsid w:val="00E84E37"/>
    <w:rsid w:val="00E86DD7"/>
    <w:rsid w:val="00E90C84"/>
    <w:rsid w:val="00ED7C7C"/>
    <w:rsid w:val="00EF2C49"/>
    <w:rsid w:val="00F00E03"/>
    <w:rsid w:val="00F03CE6"/>
    <w:rsid w:val="00F05156"/>
    <w:rsid w:val="00F07279"/>
    <w:rsid w:val="00F15901"/>
    <w:rsid w:val="00F17792"/>
    <w:rsid w:val="00F17B42"/>
    <w:rsid w:val="00F21695"/>
    <w:rsid w:val="00F409CA"/>
    <w:rsid w:val="00F4199C"/>
    <w:rsid w:val="00F422CD"/>
    <w:rsid w:val="00F44833"/>
    <w:rsid w:val="00F63059"/>
    <w:rsid w:val="00FA2976"/>
    <w:rsid w:val="00FA42FF"/>
    <w:rsid w:val="00FC37A9"/>
    <w:rsid w:val="00FC5ECF"/>
    <w:rsid w:val="00FC7F73"/>
    <w:rsid w:val="00FD15E5"/>
    <w:rsid w:val="00FE3565"/>
    <w:rsid w:val="00FE409A"/>
    <w:rsid w:val="00FE4658"/>
    <w:rsid w:val="00FE6C0C"/>
    <w:rsid w:val="00FE742C"/>
    <w:rsid w:val="00FF5746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DCF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27E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B58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iftAlt">
    <w:name w:val="Додаток_основной_текст (Додаток___Shift+Alt)"/>
    <w:uiPriority w:val="2"/>
    <w:rsid w:val="001A2B1B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paragraph" w:customStyle="1" w:styleId="3ShiftAlt">
    <w:name w:val="Додаток_заголовок 3 (Додаток___Shift+Alt)"/>
    <w:uiPriority w:val="2"/>
    <w:rsid w:val="001A2B1B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szCs w:val="18"/>
      <w:lang w:val="uk-UA"/>
    </w:rPr>
  </w:style>
  <w:style w:type="character" w:customStyle="1" w:styleId="Bold">
    <w:name w:val="Bold"/>
    <w:rsid w:val="001A2B1B"/>
    <w:rPr>
      <w:rFonts w:ascii="Times New Roman" w:hAnsi="Times New Roman"/>
      <w:b/>
      <w:bCs/>
    </w:rPr>
  </w:style>
  <w:style w:type="character" w:customStyle="1" w:styleId="Italic">
    <w:name w:val="Italic"/>
    <w:rsid w:val="001A2B1B"/>
    <w:rPr>
      <w:rFonts w:ascii="Times New Roman" w:hAnsi="Times New Roman"/>
      <w:i/>
      <w:iCs/>
    </w:rPr>
  </w:style>
  <w:style w:type="paragraph" w:styleId="a3">
    <w:name w:val="List Paragraph"/>
    <w:basedOn w:val="a"/>
    <w:uiPriority w:val="34"/>
    <w:qFormat/>
    <w:rsid w:val="001A2B1B"/>
    <w:pPr>
      <w:ind w:left="720"/>
      <w:contextualSpacing/>
    </w:pPr>
  </w:style>
  <w:style w:type="paragraph" w:customStyle="1" w:styleId="Ctrl">
    <w:name w:val="Статья_основной_текст (Статья ___Ctrl)"/>
    <w:uiPriority w:val="1"/>
    <w:rsid w:val="001A2B1B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  <w:style w:type="paragraph" w:customStyle="1" w:styleId="ShiftCtrlAlt">
    <w:name w:val="Таблица_основной_текст (Таблица__Shift+Ctrl_Alt)"/>
    <w:uiPriority w:val="99"/>
    <w:rsid w:val="006A505F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hAnsi="Times New Roman" w:cs="Myriad Pro"/>
      <w:color w:val="000000"/>
      <w:szCs w:val="18"/>
    </w:rPr>
  </w:style>
  <w:style w:type="paragraph" w:customStyle="1" w:styleId="ShiftCtrlAlt0">
    <w:name w:val="Таблица_шапка (Таблица__Shift+Ctrl_Alt)"/>
    <w:basedOn w:val="ShiftCtrlAlt"/>
    <w:uiPriority w:val="99"/>
    <w:rsid w:val="006A505F"/>
    <w:pPr>
      <w:spacing w:line="180" w:lineRule="atLeast"/>
      <w:jc w:val="center"/>
    </w:pPr>
    <w:rPr>
      <w:b/>
      <w:bCs/>
      <w:szCs w:val="16"/>
    </w:rPr>
  </w:style>
  <w:style w:type="paragraph" w:styleId="a4">
    <w:name w:val="header"/>
    <w:basedOn w:val="a"/>
    <w:link w:val="a5"/>
    <w:uiPriority w:val="99"/>
    <w:unhideWhenUsed/>
    <w:rsid w:val="00ED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7C7C"/>
  </w:style>
  <w:style w:type="paragraph" w:styleId="a6">
    <w:name w:val="footer"/>
    <w:basedOn w:val="a"/>
    <w:link w:val="a7"/>
    <w:uiPriority w:val="99"/>
    <w:unhideWhenUsed/>
    <w:rsid w:val="00ED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7C7C"/>
  </w:style>
  <w:style w:type="character" w:customStyle="1" w:styleId="spellingerror">
    <w:name w:val="spellingerror"/>
    <w:basedOn w:val="a0"/>
    <w:rsid w:val="00ED7C7C"/>
  </w:style>
  <w:style w:type="character" w:customStyle="1" w:styleId="normaltextrun">
    <w:name w:val="normaltextrun"/>
    <w:basedOn w:val="a0"/>
    <w:rsid w:val="00ED7C7C"/>
  </w:style>
  <w:style w:type="character" w:customStyle="1" w:styleId="tabchar">
    <w:name w:val="tabchar"/>
    <w:basedOn w:val="a0"/>
    <w:rsid w:val="00ED7C7C"/>
  </w:style>
  <w:style w:type="character" w:customStyle="1" w:styleId="eop">
    <w:name w:val="eop"/>
    <w:basedOn w:val="a0"/>
    <w:rsid w:val="00ED7C7C"/>
  </w:style>
  <w:style w:type="character" w:styleId="a8">
    <w:name w:val="Hyperlink"/>
    <w:basedOn w:val="a0"/>
    <w:uiPriority w:val="99"/>
    <w:semiHidden/>
    <w:unhideWhenUsed/>
    <w:rsid w:val="00AA19A1"/>
    <w:rPr>
      <w:color w:val="0000FF"/>
      <w:u w:val="single"/>
    </w:rPr>
  </w:style>
  <w:style w:type="paragraph" w:customStyle="1" w:styleId="rvps2">
    <w:name w:val="rvps2"/>
    <w:basedOn w:val="a"/>
    <w:rsid w:val="00C1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F40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16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65BC"/>
    <w:rPr>
      <w:rFonts w:ascii="Tahoma" w:hAnsi="Tahoma" w:cs="Tahoma"/>
      <w:sz w:val="16"/>
      <w:szCs w:val="16"/>
    </w:rPr>
  </w:style>
  <w:style w:type="character" w:customStyle="1" w:styleId="qaclassifiertype">
    <w:name w:val="qa_classifier_type"/>
    <w:basedOn w:val="a0"/>
    <w:rsid w:val="0097647F"/>
  </w:style>
  <w:style w:type="character" w:customStyle="1" w:styleId="h-hidden">
    <w:name w:val="h-hidden"/>
    <w:basedOn w:val="a0"/>
    <w:rsid w:val="00C43976"/>
  </w:style>
  <w:style w:type="character" w:customStyle="1" w:styleId="10">
    <w:name w:val="Заголовок 1 Знак"/>
    <w:basedOn w:val="a0"/>
    <w:link w:val="1"/>
    <w:rsid w:val="007E27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c">
    <w:name w:val="Normal (Web)"/>
    <w:basedOn w:val="a"/>
    <w:uiPriority w:val="99"/>
    <w:semiHidden/>
    <w:unhideWhenUsed/>
    <w:rsid w:val="00A66EB8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B580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qaclassifierdescrcode">
    <w:name w:val="qa_classifier_descr_code"/>
    <w:basedOn w:val="a0"/>
    <w:rsid w:val="00BB5800"/>
  </w:style>
  <w:style w:type="character" w:customStyle="1" w:styleId="qaclassifierdescrprimary">
    <w:name w:val="qa_classifier_descr_primary"/>
    <w:basedOn w:val="a0"/>
    <w:rsid w:val="00BB58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27E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B58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iftAlt">
    <w:name w:val="Додаток_основной_текст (Додаток___Shift+Alt)"/>
    <w:uiPriority w:val="2"/>
    <w:rsid w:val="001A2B1B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paragraph" w:customStyle="1" w:styleId="3ShiftAlt">
    <w:name w:val="Додаток_заголовок 3 (Додаток___Shift+Alt)"/>
    <w:uiPriority w:val="2"/>
    <w:rsid w:val="001A2B1B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szCs w:val="18"/>
      <w:lang w:val="uk-UA"/>
    </w:rPr>
  </w:style>
  <w:style w:type="character" w:customStyle="1" w:styleId="Bold">
    <w:name w:val="Bold"/>
    <w:rsid w:val="001A2B1B"/>
    <w:rPr>
      <w:rFonts w:ascii="Times New Roman" w:hAnsi="Times New Roman"/>
      <w:b/>
      <w:bCs/>
    </w:rPr>
  </w:style>
  <w:style w:type="character" w:customStyle="1" w:styleId="Italic">
    <w:name w:val="Italic"/>
    <w:rsid w:val="001A2B1B"/>
    <w:rPr>
      <w:rFonts w:ascii="Times New Roman" w:hAnsi="Times New Roman"/>
      <w:i/>
      <w:iCs/>
    </w:rPr>
  </w:style>
  <w:style w:type="paragraph" w:styleId="a3">
    <w:name w:val="List Paragraph"/>
    <w:basedOn w:val="a"/>
    <w:uiPriority w:val="34"/>
    <w:qFormat/>
    <w:rsid w:val="001A2B1B"/>
    <w:pPr>
      <w:ind w:left="720"/>
      <w:contextualSpacing/>
    </w:pPr>
  </w:style>
  <w:style w:type="paragraph" w:customStyle="1" w:styleId="Ctrl">
    <w:name w:val="Статья_основной_текст (Статья ___Ctrl)"/>
    <w:uiPriority w:val="1"/>
    <w:rsid w:val="001A2B1B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  <w:style w:type="paragraph" w:customStyle="1" w:styleId="ShiftCtrlAlt">
    <w:name w:val="Таблица_основной_текст (Таблица__Shift+Ctrl_Alt)"/>
    <w:uiPriority w:val="99"/>
    <w:rsid w:val="006A505F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hAnsi="Times New Roman" w:cs="Myriad Pro"/>
      <w:color w:val="000000"/>
      <w:szCs w:val="18"/>
    </w:rPr>
  </w:style>
  <w:style w:type="paragraph" w:customStyle="1" w:styleId="ShiftCtrlAlt0">
    <w:name w:val="Таблица_шапка (Таблица__Shift+Ctrl_Alt)"/>
    <w:basedOn w:val="ShiftCtrlAlt"/>
    <w:uiPriority w:val="99"/>
    <w:rsid w:val="006A505F"/>
    <w:pPr>
      <w:spacing w:line="180" w:lineRule="atLeast"/>
      <w:jc w:val="center"/>
    </w:pPr>
    <w:rPr>
      <w:b/>
      <w:bCs/>
      <w:szCs w:val="16"/>
    </w:rPr>
  </w:style>
  <w:style w:type="paragraph" w:styleId="a4">
    <w:name w:val="header"/>
    <w:basedOn w:val="a"/>
    <w:link w:val="a5"/>
    <w:uiPriority w:val="99"/>
    <w:unhideWhenUsed/>
    <w:rsid w:val="00ED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7C7C"/>
  </w:style>
  <w:style w:type="paragraph" w:styleId="a6">
    <w:name w:val="footer"/>
    <w:basedOn w:val="a"/>
    <w:link w:val="a7"/>
    <w:uiPriority w:val="99"/>
    <w:unhideWhenUsed/>
    <w:rsid w:val="00ED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7C7C"/>
  </w:style>
  <w:style w:type="character" w:customStyle="1" w:styleId="spellingerror">
    <w:name w:val="spellingerror"/>
    <w:basedOn w:val="a0"/>
    <w:rsid w:val="00ED7C7C"/>
  </w:style>
  <w:style w:type="character" w:customStyle="1" w:styleId="normaltextrun">
    <w:name w:val="normaltextrun"/>
    <w:basedOn w:val="a0"/>
    <w:rsid w:val="00ED7C7C"/>
  </w:style>
  <w:style w:type="character" w:customStyle="1" w:styleId="tabchar">
    <w:name w:val="tabchar"/>
    <w:basedOn w:val="a0"/>
    <w:rsid w:val="00ED7C7C"/>
  </w:style>
  <w:style w:type="character" w:customStyle="1" w:styleId="eop">
    <w:name w:val="eop"/>
    <w:basedOn w:val="a0"/>
    <w:rsid w:val="00ED7C7C"/>
  </w:style>
  <w:style w:type="character" w:styleId="a8">
    <w:name w:val="Hyperlink"/>
    <w:basedOn w:val="a0"/>
    <w:uiPriority w:val="99"/>
    <w:semiHidden/>
    <w:unhideWhenUsed/>
    <w:rsid w:val="00AA19A1"/>
    <w:rPr>
      <w:color w:val="0000FF"/>
      <w:u w:val="single"/>
    </w:rPr>
  </w:style>
  <w:style w:type="paragraph" w:customStyle="1" w:styleId="rvps2">
    <w:name w:val="rvps2"/>
    <w:basedOn w:val="a"/>
    <w:rsid w:val="00C1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F40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16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65BC"/>
    <w:rPr>
      <w:rFonts w:ascii="Tahoma" w:hAnsi="Tahoma" w:cs="Tahoma"/>
      <w:sz w:val="16"/>
      <w:szCs w:val="16"/>
    </w:rPr>
  </w:style>
  <w:style w:type="character" w:customStyle="1" w:styleId="qaclassifiertype">
    <w:name w:val="qa_classifier_type"/>
    <w:basedOn w:val="a0"/>
    <w:rsid w:val="0097647F"/>
  </w:style>
  <w:style w:type="character" w:customStyle="1" w:styleId="h-hidden">
    <w:name w:val="h-hidden"/>
    <w:basedOn w:val="a0"/>
    <w:rsid w:val="00C43976"/>
  </w:style>
  <w:style w:type="character" w:customStyle="1" w:styleId="10">
    <w:name w:val="Заголовок 1 Знак"/>
    <w:basedOn w:val="a0"/>
    <w:link w:val="1"/>
    <w:rsid w:val="007E27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c">
    <w:name w:val="Normal (Web)"/>
    <w:basedOn w:val="a"/>
    <w:uiPriority w:val="99"/>
    <w:semiHidden/>
    <w:unhideWhenUsed/>
    <w:rsid w:val="00A66EB8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B580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qaclassifierdescrcode">
    <w:name w:val="qa_classifier_descr_code"/>
    <w:basedOn w:val="a0"/>
    <w:rsid w:val="00BB5800"/>
  </w:style>
  <w:style w:type="character" w:customStyle="1" w:styleId="qaclassifierdescrprimary">
    <w:name w:val="qa_classifier_descr_primary"/>
    <w:basedOn w:val="a0"/>
    <w:rsid w:val="00BB5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44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1594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50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4786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9155">
          <w:marLeft w:val="0"/>
          <w:marRight w:val="0"/>
          <w:marTop w:val="150"/>
          <w:marBottom w:val="0"/>
          <w:divBdr>
            <w:top w:val="single" w:sz="12" w:space="15" w:color="D0D4D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2" ma:contentTypeDescription="Создание документа." ma:contentTypeScope="" ma:versionID="e7c0f426b068e70c1bd43f374c2dde79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5f2c289d995fdb5362d9d171cf3dbde2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74DFF-E7DB-4BC2-8230-65DE86272C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83EC79-1033-4512-A91C-798BB05BA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DEF461-587F-4D76-9096-CFB36B2EC7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1F85F1-BBC0-45F9-8528-E38C8145C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1159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work</cp:lastModifiedBy>
  <cp:revision>16</cp:revision>
  <cp:lastPrinted>2023-12-08T13:21:00Z</cp:lastPrinted>
  <dcterms:created xsi:type="dcterms:W3CDTF">2025-01-06T11:07:00Z</dcterms:created>
  <dcterms:modified xsi:type="dcterms:W3CDTF">2025-10-29T11:26:00Z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