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0F4543FA"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 xml:space="preserve">закупівлі </w:t>
      </w:r>
      <w:r w:rsidR="00F14934">
        <w:rPr>
          <w:rFonts w:ascii="Times New Roman" w:eastAsia="Times New Roman" w:hAnsi="Times New Roman" w:cs="Times New Roman"/>
          <w:bCs/>
          <w:sz w:val="24"/>
          <w:szCs w:val="24"/>
        </w:rPr>
        <w:t>Робочі станції</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2443755D"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 .</w:t>
      </w:r>
    </w:p>
    <w:p w14:paraId="64805CB0" w14:textId="0D47CFCA" w:rsidR="001D74BE" w:rsidRPr="00D4606B" w:rsidRDefault="003B512D" w:rsidP="00F14934">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F14934" w:rsidRPr="00F14934">
        <w:rPr>
          <w:rFonts w:ascii="Times New Roman" w:eastAsia="Times New Roman" w:hAnsi="Times New Roman" w:cs="Times New Roman"/>
          <w:sz w:val="24"/>
          <w:szCs w:val="24"/>
        </w:rPr>
        <w:t>30210000-4 - машини для обробки даних (апаратна частина) (робочі станції)</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F14934" w:rsidRPr="00F14934">
        <w:rPr>
          <w:rFonts w:ascii="Times New Roman" w:eastAsia="Times New Roman" w:hAnsi="Times New Roman" w:cs="Times New Roman"/>
          <w:sz w:val="24"/>
          <w:szCs w:val="24"/>
        </w:rPr>
        <w:t>30214000-2 - Робочі станції – Робоча станція № 1 - 7 шт.;</w:t>
      </w:r>
      <w:r w:rsidR="00F14934">
        <w:rPr>
          <w:rFonts w:ascii="Times New Roman" w:eastAsia="Times New Roman" w:hAnsi="Times New Roman" w:cs="Times New Roman"/>
          <w:sz w:val="24"/>
          <w:szCs w:val="24"/>
        </w:rPr>
        <w:t xml:space="preserve"> </w:t>
      </w:r>
      <w:r w:rsidR="00F14934" w:rsidRPr="00F14934">
        <w:rPr>
          <w:rFonts w:ascii="Times New Roman" w:eastAsia="Times New Roman" w:hAnsi="Times New Roman" w:cs="Times New Roman"/>
          <w:sz w:val="24"/>
          <w:szCs w:val="24"/>
        </w:rPr>
        <w:t>30214000-2 - Робочі станції - Робоча станція № 2 - 1 шт.</w:t>
      </w:r>
      <w:r w:rsidR="00247644">
        <w:rPr>
          <w:rFonts w:ascii="Times New Roman" w:eastAsia="Times New Roman" w:hAnsi="Times New Roman" w:cs="Times New Roman"/>
          <w:sz w:val="24"/>
          <w:szCs w:val="24"/>
        </w:rPr>
        <w:t xml:space="preserve">; </w:t>
      </w:r>
      <w:r w:rsidR="00F14934" w:rsidRPr="00F14934">
        <w:rPr>
          <w:rFonts w:ascii="Times New Roman" w:eastAsia="Times New Roman" w:hAnsi="Times New Roman" w:cs="Times New Roman"/>
          <w:sz w:val="24"/>
          <w:szCs w:val="24"/>
        </w:rPr>
        <w:t>30214000-2 - Робочі станції – Робоча станція № 3 - 2 шт.</w:t>
      </w:r>
      <w:r w:rsidR="00CC644C">
        <w:rPr>
          <w:rFonts w:ascii="Times New Roman" w:eastAsia="Times New Roman" w:hAnsi="Times New Roman" w:cs="Times New Roman"/>
          <w:sz w:val="24"/>
          <w:szCs w:val="24"/>
        </w:rPr>
        <w:t>).</w:t>
      </w:r>
    </w:p>
    <w:p w14:paraId="2B70B55D" w14:textId="4E5287CD"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247644" w:rsidRPr="00247644">
        <w:rPr>
          <w:rFonts w:ascii="Times New Roman" w:eastAsia="Times New Roman" w:hAnsi="Times New Roman" w:cs="Times New Roman"/>
          <w:sz w:val="24"/>
          <w:szCs w:val="24"/>
        </w:rPr>
        <w:t>UA-2026-10-02-010675-a</w:t>
      </w:r>
      <w:r w:rsidR="00B15A51">
        <w:rPr>
          <w:rFonts w:ascii="Times New Roman" w:eastAsia="Times New Roman" w:hAnsi="Times New Roman" w:cs="Times New Roman"/>
          <w:sz w:val="24"/>
          <w:szCs w:val="24"/>
        </w:rPr>
        <w:t>.</w:t>
      </w:r>
    </w:p>
    <w:p w14:paraId="1DEA7A11" w14:textId="7F4767F9"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 xml:space="preserve">1 </w:t>
      </w:r>
      <w:r w:rsidR="00247644">
        <w:rPr>
          <w:rFonts w:ascii="Times New Roman" w:eastAsia="Times New Roman" w:hAnsi="Times New Roman" w:cs="Times New Roman"/>
          <w:sz w:val="24"/>
          <w:szCs w:val="24"/>
        </w:rPr>
        <w:t>36</w:t>
      </w:r>
      <w:r w:rsidR="00DA2CB5" w:rsidRPr="00DA2CB5">
        <w:rPr>
          <w:rFonts w:ascii="Times New Roman" w:eastAsia="Times New Roman" w:hAnsi="Times New Roman" w:cs="Times New Roman"/>
          <w:sz w:val="24"/>
          <w:szCs w:val="24"/>
        </w:rPr>
        <w:t>0 000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Pr="003B512D">
        <w:rPr>
          <w:rFonts w:ascii="Times New Roman" w:eastAsia="Times New Roman" w:hAnsi="Times New Roman" w:cs="Times New Roman"/>
          <w:sz w:val="24"/>
          <w:szCs w:val="24"/>
        </w:rPr>
        <w:t>з ПДВ.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B512D">
        <w:rPr>
          <w:rFonts w:ascii="Times New Roman" w:eastAsia="Times New Roman" w:hAnsi="Times New Roman" w:cs="Times New Roman"/>
          <w:sz w:val="24"/>
          <w:szCs w:val="24"/>
        </w:rPr>
        <w:t>закупівель</w:t>
      </w:r>
      <w:proofErr w:type="spellEnd"/>
      <w:r w:rsidRPr="003B512D">
        <w:rPr>
          <w:rFonts w:ascii="Times New Roman" w:eastAsia="Times New Roman" w:hAnsi="Times New Roman" w:cs="Times New Roman"/>
          <w:sz w:val="24"/>
          <w:szCs w:val="24"/>
        </w:rPr>
        <w:t xml:space="preserve">,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0FE39AF1"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 xml:space="preserve">1 </w:t>
      </w:r>
      <w:r w:rsidR="00247644">
        <w:rPr>
          <w:rFonts w:ascii="Times New Roman" w:eastAsia="Times New Roman" w:hAnsi="Times New Roman" w:cs="Times New Roman"/>
          <w:sz w:val="24"/>
          <w:szCs w:val="24"/>
        </w:rPr>
        <w:t>36</w:t>
      </w:r>
      <w:r w:rsidR="00DA2CB5" w:rsidRPr="00DA2CB5">
        <w:rPr>
          <w:rFonts w:ascii="Times New Roman" w:eastAsia="Times New Roman" w:hAnsi="Times New Roman" w:cs="Times New Roman"/>
          <w:sz w:val="24"/>
          <w:szCs w:val="24"/>
        </w:rPr>
        <w:t>0 000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00160594"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00160594"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Ця закупівля здійснюється за кошти міжнародної технічної допомоги у межах Рамкової Угоди між Урядом України та Комісією Європейських Співтовариств від 12.12.2006, ратифікована із Заявою Законом України від 03.09.2008 № 360-VI. Програма Еразмус+, напрям КА2 (</w:t>
      </w:r>
      <w:proofErr w:type="spellStart"/>
      <w:r w:rsidR="00DA2CB5" w:rsidRPr="00DA2CB5">
        <w:rPr>
          <w:rFonts w:ascii="Times New Roman" w:eastAsia="Times New Roman" w:hAnsi="Times New Roman" w:cs="Times New Roman"/>
          <w:sz w:val="24"/>
          <w:szCs w:val="24"/>
        </w:rPr>
        <w:t>Erasmus</w:t>
      </w:r>
      <w:proofErr w:type="spellEnd"/>
      <w:r w:rsidR="00DA2CB5" w:rsidRPr="00DA2CB5">
        <w:rPr>
          <w:rFonts w:ascii="Times New Roman" w:eastAsia="Times New Roman" w:hAnsi="Times New Roman" w:cs="Times New Roman"/>
          <w:sz w:val="24"/>
          <w:szCs w:val="24"/>
        </w:rPr>
        <w:t xml:space="preserve">+ К2): Розвиток потенціалу вищої освіти, відповідно до реєстраційної картки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 6195 та Реєстраційного номеру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визначений партнер з розвитку № 101129236 — </w:t>
      </w:r>
      <w:proofErr w:type="spellStart"/>
      <w:r w:rsidR="00DA2CB5" w:rsidRPr="00DA2CB5">
        <w:rPr>
          <w:rFonts w:ascii="Times New Roman" w:eastAsia="Times New Roman" w:hAnsi="Times New Roman" w:cs="Times New Roman"/>
          <w:sz w:val="24"/>
          <w:szCs w:val="24"/>
        </w:rPr>
        <w:t>DigiUni</w:t>
      </w:r>
      <w:proofErr w:type="spellEnd"/>
      <w:r w:rsidR="00DA2CB5" w:rsidRPr="00DA2CB5">
        <w:rPr>
          <w:rFonts w:ascii="Times New Roman" w:eastAsia="Times New Roman" w:hAnsi="Times New Roman" w:cs="Times New Roman"/>
          <w:sz w:val="24"/>
          <w:szCs w:val="24"/>
        </w:rPr>
        <w:t xml:space="preserve"> , Європейський Союз. Найменування проекту (програми) «Цифровий університет – відкрита українська ініціатива».</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329FEB6"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b/>
          <w:color w:val="000000"/>
          <w:sz w:val="24"/>
          <w:szCs w:val="24"/>
          <w:lang w:eastAsia="en-US"/>
        </w:rPr>
      </w:pPr>
      <w:r w:rsidRPr="00DA2CB5">
        <w:rPr>
          <w:rFonts w:ascii="Times New Roman" w:hAnsi="Times New Roman" w:cs="Times New Roman"/>
          <w:color w:val="000000"/>
          <w:sz w:val="24"/>
          <w:szCs w:val="24"/>
          <w:lang w:eastAsia="en-US"/>
        </w:rPr>
        <w:t>1</w:t>
      </w:r>
      <w:r w:rsidRPr="00DA2CB5">
        <w:rPr>
          <w:rFonts w:ascii="Times New Roman" w:hAnsi="Times New Roman" w:cs="Times New Roman"/>
          <w:b/>
          <w:color w:val="000000"/>
          <w:sz w:val="24"/>
          <w:szCs w:val="24"/>
          <w:lang w:eastAsia="en-US"/>
        </w:rPr>
        <w:t xml:space="preserve">. </w:t>
      </w:r>
      <w:r w:rsidRPr="00DA2CB5">
        <w:rPr>
          <w:rFonts w:ascii="Times New Roman" w:hAnsi="Times New Roman" w:cs="Times New Roman"/>
          <w:sz w:val="24"/>
          <w:szCs w:val="24"/>
          <w:lang w:eastAsia="en-US"/>
        </w:rPr>
        <w:t>Товар повинен бути новим, таким що не був у експлуатації, та умови його зберігання не були порушені.</w:t>
      </w:r>
    </w:p>
    <w:p w14:paraId="7D1D2DFB"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sz w:val="24"/>
          <w:szCs w:val="24"/>
          <w:lang w:eastAsia="en-US"/>
        </w:rPr>
      </w:pPr>
      <w:r w:rsidRPr="00DA2CB5">
        <w:rPr>
          <w:rFonts w:ascii="Times New Roman" w:hAnsi="Times New Roman" w:cs="Times New Roman"/>
          <w:sz w:val="24"/>
          <w:szCs w:val="24"/>
          <w:lang w:eastAsia="en-US"/>
        </w:rPr>
        <w:t xml:space="preserve">2. </w:t>
      </w:r>
      <w:r w:rsidRPr="00DA2CB5">
        <w:rPr>
          <w:rFonts w:ascii="Times New Roman" w:hAnsi="Times New Roman" w:cs="Times New Roman"/>
          <w:sz w:val="24"/>
          <w:szCs w:val="24"/>
        </w:rPr>
        <w:t>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збірку, та усі інші витрати.</w:t>
      </w:r>
      <w:r w:rsidRPr="00DA2CB5">
        <w:rPr>
          <w:rFonts w:ascii="Times New Roman" w:hAnsi="Times New Roman" w:cs="Times New Roman"/>
          <w:bCs/>
          <w:iCs/>
          <w:color w:val="FF0000"/>
          <w:sz w:val="24"/>
          <w:szCs w:val="24"/>
          <w:lang w:eastAsia="en-US"/>
        </w:rPr>
        <w:t xml:space="preserve"> </w:t>
      </w:r>
    </w:p>
    <w:p w14:paraId="6379FA48" w14:textId="496DBD76"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lang w:eastAsia="en-US"/>
        </w:rPr>
      </w:pPr>
      <w:bookmarkStart w:id="0" w:name="_Hlk199336683"/>
      <w:r w:rsidRPr="00DA2CB5">
        <w:rPr>
          <w:rFonts w:ascii="Times New Roman" w:hAnsi="Times New Roman" w:cs="Times New Roman"/>
          <w:sz w:val="24"/>
          <w:szCs w:val="24"/>
          <w:shd w:val="clear" w:color="auto" w:fill="FFFFFF"/>
          <w:lang w:eastAsia="en-US"/>
        </w:rPr>
        <w:t xml:space="preserve">3. </w:t>
      </w:r>
      <w:bookmarkStart w:id="1" w:name="_Hlk35424874"/>
      <w:r w:rsidRPr="00DA2CB5">
        <w:rPr>
          <w:rFonts w:ascii="Times New Roman" w:hAnsi="Times New Roman" w:cs="Times New Roman"/>
          <w:bCs/>
          <w:iCs/>
          <w:sz w:val="24"/>
          <w:szCs w:val="24"/>
          <w:lang w:eastAsia="en-US"/>
        </w:rPr>
        <w:t>Постачання</w:t>
      </w:r>
      <w:r w:rsidRPr="00DA2CB5">
        <w:rPr>
          <w:rFonts w:ascii="Times New Roman" w:hAnsi="Times New Roman" w:cs="Times New Roman"/>
          <w:sz w:val="24"/>
          <w:szCs w:val="24"/>
          <w:lang w:eastAsia="en-US"/>
        </w:rPr>
        <w:t xml:space="preserve"> товару</w:t>
      </w:r>
      <w:r w:rsidRPr="00DA2CB5">
        <w:rPr>
          <w:rFonts w:ascii="Times New Roman" w:hAnsi="Times New Roman" w:cs="Times New Roman"/>
          <w:bCs/>
          <w:iCs/>
          <w:sz w:val="24"/>
          <w:szCs w:val="24"/>
          <w:lang w:eastAsia="en-US"/>
        </w:rPr>
        <w:t xml:space="preserve"> учасником </w:t>
      </w:r>
      <w:r w:rsidRPr="00DA2CB5">
        <w:rPr>
          <w:rFonts w:ascii="Times New Roman" w:hAnsi="Times New Roman" w:cs="Times New Roman"/>
          <w:sz w:val="24"/>
          <w:szCs w:val="24"/>
          <w:lang w:eastAsia="en-US"/>
        </w:rPr>
        <w:t xml:space="preserve">замовнику здійснюється з дати укладення договору про закупівлю до </w:t>
      </w:r>
      <w:bookmarkEnd w:id="1"/>
      <w:r w:rsidR="00181505" w:rsidRPr="00181505">
        <w:rPr>
          <w:rFonts w:ascii="Times New Roman" w:hAnsi="Times New Roman" w:cs="Times New Roman"/>
          <w:sz w:val="24"/>
          <w:szCs w:val="24"/>
          <w:lang w:eastAsia="en-US"/>
        </w:rPr>
        <w:t>25 грудня 2026 року.</w:t>
      </w:r>
    </w:p>
    <w:p w14:paraId="598395EA" w14:textId="77777777"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iCs/>
          <w:color w:val="000000"/>
          <w:spacing w:val="15"/>
          <w:sz w:val="24"/>
          <w:szCs w:val="24"/>
        </w:rPr>
        <w:t>4. Місце поставки товару:</w:t>
      </w:r>
      <w:r w:rsidRPr="00DA2CB5">
        <w:rPr>
          <w:rFonts w:ascii="Times New Roman" w:hAnsi="Times New Roman" w:cs="Times New Roman"/>
          <w:sz w:val="24"/>
          <w:szCs w:val="24"/>
        </w:rPr>
        <w:t xml:space="preserve"> 61002, м. Харків, вул. Кирпичова, 2</w:t>
      </w:r>
    </w:p>
    <w:bookmarkEnd w:id="0"/>
    <w:p w14:paraId="281B1238" w14:textId="77777777" w:rsidR="00DA2CB5" w:rsidRPr="00DA2CB5" w:rsidRDefault="00DA2CB5" w:rsidP="00DA2CB5">
      <w:pPr>
        <w:widowControl w:val="0"/>
        <w:tabs>
          <w:tab w:val="num" w:pos="0"/>
        </w:tabs>
        <w:spacing w:after="0" w:line="240" w:lineRule="auto"/>
        <w:jc w:val="both"/>
        <w:rPr>
          <w:rFonts w:ascii="Times New Roman" w:hAnsi="Times New Roman" w:cs="Times New Roman"/>
          <w:bCs/>
          <w:iCs/>
          <w:sz w:val="24"/>
          <w:szCs w:val="24"/>
          <w:lang w:eastAsia="en-US"/>
        </w:rPr>
      </w:pPr>
      <w:r w:rsidRPr="00DA2CB5">
        <w:rPr>
          <w:rFonts w:ascii="Times New Roman" w:hAnsi="Times New Roman" w:cs="Times New Roman"/>
          <w:bCs/>
          <w:iCs/>
          <w:sz w:val="24"/>
          <w:szCs w:val="24"/>
          <w:lang w:eastAsia="en-US"/>
        </w:rPr>
        <w:lastRenderedPageBreak/>
        <w:t>5. Обладнання / його комплектуючі (складові) повинні бути легально ввезені на територію України та відповідати чинним в Україні технічним регламентам.</w:t>
      </w:r>
    </w:p>
    <w:p w14:paraId="3196AA83" w14:textId="7ECB0176" w:rsid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bCs/>
          <w:iCs/>
          <w:sz w:val="24"/>
          <w:szCs w:val="24"/>
          <w:lang w:eastAsia="en-US"/>
        </w:rPr>
        <w:t>6.</w:t>
      </w:r>
      <w:r w:rsidRPr="00DA2CB5">
        <w:rPr>
          <w:rFonts w:ascii="Times New Roman" w:hAnsi="Times New Roman" w:cs="Times New Roman"/>
          <w:sz w:val="24"/>
          <w:szCs w:val="24"/>
        </w:rPr>
        <w:t xml:space="preserve"> </w:t>
      </w:r>
      <w:bookmarkStart w:id="2" w:name="_Hlk140226201"/>
      <w:r w:rsidRPr="00DA2CB5">
        <w:rPr>
          <w:rFonts w:ascii="Times New Roman" w:hAnsi="Times New Roman" w:cs="Times New Roman"/>
          <w:sz w:val="24"/>
          <w:szCs w:val="24"/>
          <w:lang w:eastAsia="en-US"/>
        </w:rPr>
        <w:t xml:space="preserve">Строк гарантії: </w:t>
      </w:r>
      <w:r w:rsidRPr="00DA2CB5">
        <w:rPr>
          <w:rFonts w:ascii="Times New Roman" w:hAnsi="Times New Roman" w:cs="Times New Roman"/>
          <w:sz w:val="24"/>
          <w:szCs w:val="24"/>
        </w:rPr>
        <w:t xml:space="preserve">не менше </w:t>
      </w:r>
      <w:r w:rsidR="00181505">
        <w:rPr>
          <w:rFonts w:ascii="Times New Roman" w:hAnsi="Times New Roman" w:cs="Times New Roman"/>
          <w:sz w:val="24"/>
          <w:szCs w:val="24"/>
        </w:rPr>
        <w:t>24</w:t>
      </w:r>
      <w:r w:rsidRPr="00DA2CB5">
        <w:rPr>
          <w:rFonts w:ascii="Times New Roman" w:hAnsi="Times New Roman" w:cs="Times New Roman"/>
          <w:sz w:val="24"/>
          <w:szCs w:val="24"/>
        </w:rPr>
        <w:t xml:space="preserve"> місяців з дати приймання товару замовником</w:t>
      </w:r>
      <w:bookmarkEnd w:id="2"/>
      <w:r w:rsidRPr="00DA2CB5">
        <w:rPr>
          <w:rFonts w:ascii="Times New Roman" w:hAnsi="Times New Roman" w:cs="Times New Roman"/>
          <w:sz w:val="24"/>
          <w:szCs w:val="24"/>
        </w:rPr>
        <w:t xml:space="preserve">. Учасник зобов'язаний проводити гарантійне обслуговування товару, протягом гарантійного строку. </w:t>
      </w:r>
    </w:p>
    <w:p w14:paraId="554322C7" w14:textId="77777777" w:rsidR="006547A3" w:rsidRPr="00DA2CB5" w:rsidRDefault="006547A3" w:rsidP="00DA2CB5">
      <w:pPr>
        <w:widowControl w:val="0"/>
        <w:tabs>
          <w:tab w:val="num" w:pos="0"/>
        </w:tabs>
        <w:spacing w:after="0" w:line="240" w:lineRule="auto"/>
        <w:jc w:val="both"/>
        <w:rPr>
          <w:rFonts w:ascii="Times New Roman" w:hAnsi="Times New Roman" w:cs="Times New Roman"/>
          <w:sz w:val="24"/>
          <w:szCs w:val="24"/>
        </w:rPr>
      </w:pPr>
    </w:p>
    <w:p w14:paraId="095E9A00" w14:textId="0B99FF18" w:rsidR="001D74BE" w:rsidRDefault="003B512D" w:rsidP="000930D0">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tbl>
      <w:tblPr>
        <w:tblW w:w="10052" w:type="dxa"/>
        <w:tblInd w:w="-416" w:type="dxa"/>
        <w:tblLayout w:type="fixed"/>
        <w:tblCellMar>
          <w:left w:w="10" w:type="dxa"/>
          <w:right w:w="10" w:type="dxa"/>
        </w:tblCellMar>
        <w:tblLook w:val="04A0" w:firstRow="1" w:lastRow="0" w:firstColumn="1" w:lastColumn="0" w:noHBand="0" w:noVBand="1"/>
      </w:tblPr>
      <w:tblGrid>
        <w:gridCol w:w="555"/>
        <w:gridCol w:w="2722"/>
        <w:gridCol w:w="1134"/>
        <w:gridCol w:w="5641"/>
      </w:tblGrid>
      <w:tr w:rsidR="00181505" w:rsidRPr="00181505" w14:paraId="3DB6A55A" w14:textId="77777777" w:rsidTr="007C7056">
        <w:trPr>
          <w:trHeight w:val="1140"/>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35AE267A" w14:textId="77777777" w:rsidR="00181505" w:rsidRPr="00181505" w:rsidRDefault="00181505" w:rsidP="00181505">
            <w:pPr>
              <w:suppressAutoHyphens/>
              <w:autoSpaceDN w:val="0"/>
              <w:spacing w:after="200" w:line="240" w:lineRule="auto"/>
              <w:jc w:val="center"/>
              <w:textAlignment w:val="baseline"/>
              <w:rPr>
                <w:rFonts w:ascii="Times New Roman" w:eastAsia="NSimSun" w:hAnsi="Times New Roman" w:cs="Times New Roman"/>
                <w:kern w:val="3"/>
                <w:sz w:val="24"/>
                <w:szCs w:val="24"/>
                <w:lang w:eastAsia="zh-CN" w:bidi="hi-IN"/>
              </w:rPr>
            </w:pPr>
            <w:r w:rsidRPr="00181505">
              <w:rPr>
                <w:rFonts w:ascii="Times New Roman" w:eastAsia="NSimSun" w:hAnsi="Times New Roman" w:cs="Times New Roman"/>
                <w:b/>
                <w:kern w:val="3"/>
                <w:sz w:val="24"/>
                <w:szCs w:val="24"/>
                <w:lang w:eastAsia="zh-CN" w:bidi="hi-IN"/>
              </w:rPr>
              <w:t>№</w:t>
            </w: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7506DE53" w14:textId="77777777" w:rsidR="00181505" w:rsidRPr="00181505" w:rsidRDefault="00181505" w:rsidP="00181505">
            <w:pPr>
              <w:suppressAutoHyphens/>
              <w:autoSpaceDN w:val="0"/>
              <w:spacing w:after="200" w:line="240" w:lineRule="auto"/>
              <w:jc w:val="center"/>
              <w:textAlignment w:val="baseline"/>
              <w:rPr>
                <w:rFonts w:ascii="Times New Roman" w:eastAsia="NSimSun" w:hAnsi="Times New Roman" w:cs="Times New Roman"/>
                <w:b/>
                <w:kern w:val="3"/>
                <w:sz w:val="24"/>
                <w:szCs w:val="24"/>
                <w:lang w:eastAsia="zh-CN" w:bidi="hi-IN"/>
              </w:rPr>
            </w:pPr>
            <w:r w:rsidRPr="00181505">
              <w:rPr>
                <w:rFonts w:ascii="Times New Roman" w:eastAsia="NSimSun" w:hAnsi="Times New Roman" w:cs="Times New Roman"/>
                <w:b/>
                <w:kern w:val="3"/>
                <w:sz w:val="24"/>
                <w:szCs w:val="24"/>
                <w:lang w:eastAsia="zh-CN" w:bidi="hi-IN"/>
              </w:rPr>
              <w:t>Найменування товару</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238C0559" w14:textId="77777777" w:rsidR="00181505" w:rsidRPr="00181505" w:rsidRDefault="00181505" w:rsidP="00181505">
            <w:pPr>
              <w:suppressAutoHyphens/>
              <w:autoSpaceDN w:val="0"/>
              <w:spacing w:after="200" w:line="240" w:lineRule="auto"/>
              <w:jc w:val="center"/>
              <w:textAlignment w:val="baseline"/>
              <w:rPr>
                <w:rFonts w:ascii="Times New Roman" w:eastAsia="NSimSun" w:hAnsi="Times New Roman" w:cs="Times New Roman"/>
                <w:kern w:val="3"/>
                <w:sz w:val="24"/>
                <w:szCs w:val="24"/>
                <w:lang w:eastAsia="zh-CN" w:bidi="hi-IN"/>
              </w:rPr>
            </w:pPr>
            <w:r w:rsidRPr="00181505">
              <w:rPr>
                <w:rFonts w:ascii="Times New Roman" w:eastAsia="NSimSun" w:hAnsi="Times New Roman" w:cs="Times New Roman"/>
                <w:b/>
                <w:kern w:val="3"/>
                <w:sz w:val="24"/>
                <w:szCs w:val="24"/>
                <w:lang w:eastAsia="zh-CN" w:bidi="hi-IN"/>
              </w:rPr>
              <w:t>Кількість шт.</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vAlign w:val="center"/>
          </w:tcPr>
          <w:p w14:paraId="4DB5F016" w14:textId="77777777" w:rsidR="00181505" w:rsidRPr="00181505" w:rsidRDefault="00181505" w:rsidP="00181505">
            <w:pPr>
              <w:suppressAutoHyphens/>
              <w:autoSpaceDN w:val="0"/>
              <w:spacing w:after="200" w:line="240" w:lineRule="auto"/>
              <w:jc w:val="center"/>
              <w:textAlignment w:val="baseline"/>
              <w:rPr>
                <w:rFonts w:ascii="Times New Roman" w:eastAsia="NSimSun" w:hAnsi="Times New Roman" w:cs="Times New Roman"/>
                <w:b/>
                <w:kern w:val="3"/>
                <w:sz w:val="24"/>
                <w:szCs w:val="24"/>
                <w:lang w:val="en-US" w:eastAsia="zh-CN" w:bidi="hi-IN"/>
              </w:rPr>
            </w:pPr>
            <w:r w:rsidRPr="00181505">
              <w:rPr>
                <w:rFonts w:ascii="Times New Roman" w:eastAsia="NSimSun" w:hAnsi="Times New Roman" w:cs="Times New Roman"/>
                <w:b/>
                <w:kern w:val="3"/>
                <w:sz w:val="24"/>
                <w:szCs w:val="24"/>
                <w:lang w:eastAsia="zh-CN" w:bidi="hi-IN"/>
              </w:rPr>
              <w:t>Технічні характеристики</w:t>
            </w:r>
          </w:p>
          <w:p w14:paraId="57C86424" w14:textId="77777777" w:rsidR="00181505" w:rsidRPr="00181505" w:rsidRDefault="00181505" w:rsidP="00181505">
            <w:pPr>
              <w:suppressAutoHyphens/>
              <w:autoSpaceDN w:val="0"/>
              <w:spacing w:after="200" w:line="240" w:lineRule="auto"/>
              <w:jc w:val="center"/>
              <w:textAlignment w:val="baseline"/>
              <w:rPr>
                <w:rFonts w:ascii="Times New Roman" w:eastAsia="NSimSun" w:hAnsi="Times New Roman" w:cs="Times New Roman"/>
                <w:b/>
                <w:kern w:val="3"/>
                <w:sz w:val="24"/>
                <w:szCs w:val="24"/>
                <w:lang w:eastAsia="zh-CN" w:bidi="hi-IN"/>
              </w:rPr>
            </w:pPr>
          </w:p>
        </w:tc>
      </w:tr>
      <w:tr w:rsidR="00181505" w:rsidRPr="00181505" w14:paraId="3C80AFA7" w14:textId="77777777" w:rsidTr="007C7056">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22F2333B" w14:textId="77777777" w:rsidR="00181505" w:rsidRPr="00181505" w:rsidRDefault="00181505" w:rsidP="00181505">
            <w:pPr>
              <w:pStyle w:val="a8"/>
              <w:numPr>
                <w:ilvl w:val="0"/>
                <w:numId w:val="1"/>
              </w:numPr>
              <w:suppressAutoHyphens/>
              <w:autoSpaceDN w:val="0"/>
              <w:spacing w:after="20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40A4277D" w14:textId="77777777" w:rsidR="00181505" w:rsidRPr="00181505" w:rsidRDefault="00181505" w:rsidP="00181505">
            <w:pPr>
              <w:spacing w:line="240" w:lineRule="auto"/>
              <w:rPr>
                <w:rFonts w:ascii="Times New Roman" w:hAnsi="Times New Roman" w:cs="Times New Roman"/>
                <w:sz w:val="24"/>
                <w:szCs w:val="24"/>
              </w:rPr>
            </w:pPr>
            <w:r w:rsidRPr="00181505">
              <w:rPr>
                <w:rFonts w:ascii="Times New Roman" w:eastAsia="Arial Unicode MS" w:hAnsi="Times New Roman" w:cs="Times New Roman"/>
                <w:b/>
                <w:bCs/>
                <w:color w:val="000000"/>
                <w:sz w:val="24"/>
                <w:szCs w:val="24"/>
              </w:rPr>
              <w:t>Робоча станція №1</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748BC411" w14:textId="77777777" w:rsidR="00181505" w:rsidRPr="00181505" w:rsidRDefault="00181505" w:rsidP="00181505">
            <w:pPr>
              <w:spacing w:line="240" w:lineRule="auto"/>
              <w:jc w:val="center"/>
              <w:rPr>
                <w:rFonts w:ascii="Times New Roman" w:hAnsi="Times New Roman" w:cs="Times New Roman"/>
                <w:sz w:val="24"/>
                <w:szCs w:val="24"/>
              </w:rPr>
            </w:pPr>
            <w:r w:rsidRPr="00181505">
              <w:rPr>
                <w:rFonts w:ascii="Times New Roman" w:hAnsi="Times New Roman" w:cs="Times New Roman"/>
                <w:b/>
                <w:bCs/>
                <w:sz w:val="24"/>
                <w:szCs w:val="24"/>
              </w:rPr>
              <w:t>7</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30EDC254" w14:textId="77777777" w:rsidR="00181505" w:rsidRPr="00181505" w:rsidRDefault="00181505" w:rsidP="00181505">
            <w:pPr>
              <w:spacing w:line="240" w:lineRule="auto"/>
              <w:rPr>
                <w:rFonts w:ascii="Times New Roman" w:eastAsia="Arial Unicode MS" w:hAnsi="Times New Roman" w:cs="Times New Roman"/>
                <w:b/>
                <w:bCs/>
                <w:color w:val="000000"/>
                <w:sz w:val="24"/>
                <w:szCs w:val="24"/>
              </w:rPr>
            </w:pPr>
            <w:r w:rsidRPr="00181505">
              <w:rPr>
                <w:rFonts w:ascii="Times New Roman" w:eastAsia="Arial Unicode MS" w:hAnsi="Times New Roman" w:cs="Times New Roman"/>
                <w:b/>
                <w:bCs/>
                <w:color w:val="000000"/>
                <w:sz w:val="24"/>
                <w:szCs w:val="24"/>
              </w:rPr>
              <w:t>Ноутбук</w:t>
            </w:r>
          </w:p>
          <w:p w14:paraId="2C44D7A0" w14:textId="77777777" w:rsidR="00181505" w:rsidRPr="00181505" w:rsidRDefault="00181505" w:rsidP="00181505">
            <w:pPr>
              <w:spacing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Розмір (діагональ) екрана – не менше 17.3", технологія </w:t>
            </w:r>
            <w:proofErr w:type="spellStart"/>
            <w:r w:rsidRPr="00181505">
              <w:rPr>
                <w:rFonts w:ascii="Times New Roman" w:eastAsia="Arial Unicode MS" w:hAnsi="Times New Roman" w:cs="Times New Roman"/>
                <w:color w:val="000000"/>
                <w:sz w:val="24"/>
                <w:szCs w:val="24"/>
              </w:rPr>
              <w:t>In-plane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Switching</w:t>
            </w:r>
            <w:proofErr w:type="spellEnd"/>
            <w:r w:rsidRPr="00181505">
              <w:rPr>
                <w:rFonts w:ascii="Times New Roman" w:eastAsia="Arial Unicode MS" w:hAnsi="Times New Roman" w:cs="Times New Roman"/>
                <w:color w:val="000000"/>
                <w:sz w:val="24"/>
                <w:szCs w:val="24"/>
              </w:rPr>
              <w:t xml:space="preserve"> (IPS), роздільна здатність екрана – не менше 1920x1080, максимальна яскравість – не менше 300 </w:t>
            </w:r>
            <w:proofErr w:type="spellStart"/>
            <w:r w:rsidRPr="00181505">
              <w:rPr>
                <w:rFonts w:ascii="Times New Roman" w:eastAsia="Arial Unicode MS" w:hAnsi="Times New Roman" w:cs="Times New Roman"/>
                <w:color w:val="000000"/>
                <w:sz w:val="24"/>
                <w:szCs w:val="24"/>
              </w:rPr>
              <w:t>кд</w:t>
            </w:r>
            <w:proofErr w:type="spellEnd"/>
            <w:r w:rsidRPr="00181505">
              <w:rPr>
                <w:rFonts w:ascii="Times New Roman" w:eastAsia="Arial Unicode MS" w:hAnsi="Times New Roman" w:cs="Times New Roman"/>
                <w:color w:val="000000"/>
                <w:sz w:val="24"/>
                <w:szCs w:val="24"/>
              </w:rPr>
              <w:t xml:space="preserve">/м2, статична контрастність - не менше 1000:1, час реагування — не більше 4 мс, максимальна частота оновлення – не менше 165 </w:t>
            </w:r>
            <w:proofErr w:type="spellStart"/>
            <w:r w:rsidRPr="00181505">
              <w:rPr>
                <w:rFonts w:ascii="Times New Roman" w:eastAsia="Arial Unicode MS" w:hAnsi="Times New Roman" w:cs="Times New Roman"/>
                <w:color w:val="000000"/>
                <w:sz w:val="24"/>
                <w:szCs w:val="24"/>
              </w:rPr>
              <w:t>Гц</w:t>
            </w:r>
            <w:proofErr w:type="spellEnd"/>
            <w:r w:rsidRPr="00181505">
              <w:rPr>
                <w:rFonts w:ascii="Times New Roman" w:eastAsia="Arial Unicode MS" w:hAnsi="Times New Roman" w:cs="Times New Roman"/>
                <w:color w:val="000000"/>
                <w:sz w:val="24"/>
                <w:szCs w:val="24"/>
              </w:rPr>
              <w:t>, підтримка G-</w:t>
            </w:r>
            <w:proofErr w:type="spellStart"/>
            <w:r w:rsidRPr="00181505">
              <w:rPr>
                <w:rFonts w:ascii="Times New Roman" w:eastAsia="Arial Unicode MS" w:hAnsi="Times New Roman" w:cs="Times New Roman"/>
                <w:color w:val="000000"/>
                <w:sz w:val="24"/>
                <w:szCs w:val="24"/>
              </w:rPr>
              <w:t>Sync</w:t>
            </w:r>
            <w:proofErr w:type="spellEnd"/>
            <w:r w:rsidRPr="00181505">
              <w:rPr>
                <w:rFonts w:ascii="Times New Roman" w:eastAsia="Arial Unicode MS" w:hAnsi="Times New Roman" w:cs="Times New Roman"/>
                <w:color w:val="000000"/>
                <w:sz w:val="24"/>
                <w:szCs w:val="24"/>
              </w:rPr>
              <w:t>.</w:t>
            </w:r>
          </w:p>
          <w:p w14:paraId="6810D70F" w14:textId="77777777" w:rsidR="00181505" w:rsidRPr="00181505" w:rsidRDefault="00181505" w:rsidP="00181505">
            <w:pPr>
              <w:spacing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Процесор: кількість фізичних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 не менше 14 (з них не менше 6 продуктивних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кількість обчислювальних потоків – не менше 20, максимальна тактова частота продуктивних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 не менше 4,9 ГГц, об’єм кеш-пам’яті L3 не менше 24 МБ, літографія не більше 10 нм </w:t>
            </w:r>
            <w:proofErr w:type="spellStart"/>
            <w:r w:rsidRPr="00181505">
              <w:rPr>
                <w:rFonts w:ascii="Times New Roman" w:eastAsia="Arial Unicode MS" w:hAnsi="Times New Roman" w:cs="Times New Roman"/>
                <w:color w:val="000000"/>
                <w:sz w:val="24"/>
                <w:szCs w:val="24"/>
              </w:rPr>
              <w:t>Enhanced</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SuperFin</w:t>
            </w:r>
            <w:proofErr w:type="spellEnd"/>
            <w:r w:rsidRPr="00181505">
              <w:rPr>
                <w:rFonts w:ascii="Times New Roman" w:eastAsia="Arial Unicode MS" w:hAnsi="Times New Roman" w:cs="Times New Roman"/>
                <w:color w:val="000000"/>
                <w:sz w:val="24"/>
                <w:szCs w:val="24"/>
              </w:rPr>
              <w:t xml:space="preserve">, базова теплова потужність – не більше 55 Вт, вбудована графічна система з максимальною тактовою частотою не менше 1.55 ГГц, підтримка технологій </w:t>
            </w:r>
            <w:proofErr w:type="spellStart"/>
            <w:r w:rsidRPr="00181505">
              <w:rPr>
                <w:rFonts w:ascii="Times New Roman" w:eastAsia="Arial Unicode MS" w:hAnsi="Times New Roman" w:cs="Times New Roman"/>
                <w:color w:val="000000"/>
                <w:sz w:val="24"/>
                <w:szCs w:val="24"/>
              </w:rPr>
              <w:t>Deep</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Learning</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Boost</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on</w:t>
            </w:r>
            <w:proofErr w:type="spellEnd"/>
            <w:r w:rsidRPr="00181505">
              <w:rPr>
                <w:rFonts w:ascii="Times New Roman" w:eastAsia="Arial Unicode MS" w:hAnsi="Times New Roman" w:cs="Times New Roman"/>
                <w:color w:val="000000"/>
                <w:sz w:val="24"/>
                <w:szCs w:val="24"/>
              </w:rPr>
              <w:t xml:space="preserve"> CPU та </w:t>
            </w:r>
            <w:proofErr w:type="spellStart"/>
            <w:r w:rsidRPr="00181505">
              <w:rPr>
                <w:rFonts w:ascii="Times New Roman" w:eastAsia="Arial Unicode MS" w:hAnsi="Times New Roman" w:cs="Times New Roman"/>
                <w:color w:val="000000"/>
                <w:sz w:val="24"/>
                <w:szCs w:val="24"/>
              </w:rPr>
              <w:t>Gaussian</w:t>
            </w:r>
            <w:proofErr w:type="spellEnd"/>
            <w:r w:rsidRPr="00181505">
              <w:rPr>
                <w:rFonts w:ascii="Times New Roman" w:eastAsia="Arial Unicode MS" w:hAnsi="Times New Roman" w:cs="Times New Roman"/>
                <w:color w:val="000000"/>
                <w:sz w:val="24"/>
                <w:szCs w:val="24"/>
              </w:rPr>
              <w:t xml:space="preserve"> &amp; </w:t>
            </w:r>
            <w:proofErr w:type="spellStart"/>
            <w:r w:rsidRPr="00181505">
              <w:rPr>
                <w:rFonts w:ascii="Times New Roman" w:eastAsia="Arial Unicode MS" w:hAnsi="Times New Roman" w:cs="Times New Roman"/>
                <w:color w:val="000000"/>
                <w:sz w:val="24"/>
                <w:szCs w:val="24"/>
              </w:rPr>
              <w:t>Neural</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Accelerator</w:t>
            </w:r>
            <w:proofErr w:type="spellEnd"/>
            <w:r w:rsidRPr="00181505">
              <w:rPr>
                <w:rFonts w:ascii="Times New Roman" w:eastAsia="Arial Unicode MS" w:hAnsi="Times New Roman" w:cs="Times New Roman"/>
                <w:color w:val="000000"/>
                <w:sz w:val="24"/>
                <w:szCs w:val="24"/>
              </w:rPr>
              <w:t xml:space="preserve"> 3.0, середня </w:t>
            </w:r>
            <w:proofErr w:type="spellStart"/>
            <w:r w:rsidRPr="00181505">
              <w:rPr>
                <w:rFonts w:ascii="Times New Roman" w:eastAsia="Arial Unicode MS" w:hAnsi="Times New Roman" w:cs="Times New Roman"/>
                <w:color w:val="000000"/>
                <w:sz w:val="24"/>
                <w:szCs w:val="24"/>
              </w:rPr>
              <w:t>багатопотокова</w:t>
            </w:r>
            <w:proofErr w:type="spellEnd"/>
            <w:r w:rsidRPr="00181505">
              <w:rPr>
                <w:rFonts w:ascii="Times New Roman" w:eastAsia="Arial Unicode MS" w:hAnsi="Times New Roman" w:cs="Times New Roman"/>
                <w:color w:val="000000"/>
                <w:sz w:val="24"/>
                <w:szCs w:val="24"/>
              </w:rPr>
              <w:t xml:space="preserve"> продуктивність (</w:t>
            </w:r>
            <w:proofErr w:type="spellStart"/>
            <w:r w:rsidRPr="00181505">
              <w:rPr>
                <w:rFonts w:ascii="Times New Roman" w:eastAsia="Arial Unicode MS" w:hAnsi="Times New Roman" w:cs="Times New Roman"/>
                <w:color w:val="000000"/>
                <w:sz w:val="24"/>
                <w:szCs w:val="24"/>
              </w:rPr>
              <w:t>multithreaded</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performance</w:t>
            </w:r>
            <w:proofErr w:type="spellEnd"/>
            <w:r w:rsidRPr="00181505">
              <w:rPr>
                <w:rFonts w:ascii="Times New Roman" w:eastAsia="Arial Unicode MS" w:hAnsi="Times New Roman" w:cs="Times New Roman"/>
                <w:color w:val="000000"/>
                <w:sz w:val="24"/>
                <w:szCs w:val="24"/>
              </w:rPr>
              <w:t xml:space="preserve">) – не менше 29 900 балів за рейтингом </w:t>
            </w:r>
            <w:hyperlink r:id="rId6">
              <w:r w:rsidRPr="00181505">
                <w:rPr>
                  <w:rStyle w:val="af0"/>
                  <w:rFonts w:ascii="Times New Roman" w:eastAsia="Arial Unicode MS" w:hAnsi="Times New Roman" w:cs="Times New Roman"/>
                  <w:sz w:val="24"/>
                  <w:szCs w:val="24"/>
                </w:rPr>
                <w:t>https://www.cpubenchmark.net/multithread/</w:t>
              </w:r>
            </w:hyperlink>
            <w:r w:rsidRPr="00181505">
              <w:rPr>
                <w:rFonts w:ascii="Times New Roman" w:eastAsia="Arial Unicode MS" w:hAnsi="Times New Roman" w:cs="Times New Roman"/>
                <w:color w:val="000000"/>
                <w:sz w:val="24"/>
                <w:szCs w:val="24"/>
              </w:rPr>
              <w:t xml:space="preserve"> .</w:t>
            </w:r>
          </w:p>
          <w:p w14:paraId="691754A8" w14:textId="77777777" w:rsidR="00181505" w:rsidRPr="00181505" w:rsidRDefault="00181505" w:rsidP="00181505">
            <w:pPr>
              <w:spacing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Оперативна пам’ять: об’єм пам’яті – не менше 24 ГБ, тип – не нижче DDR5-4800, наявність вільного </w:t>
            </w:r>
            <w:proofErr w:type="spellStart"/>
            <w:r w:rsidRPr="00181505">
              <w:rPr>
                <w:rFonts w:ascii="Times New Roman" w:eastAsia="Arial Unicode MS" w:hAnsi="Times New Roman" w:cs="Times New Roman"/>
                <w:color w:val="000000"/>
                <w:sz w:val="24"/>
                <w:szCs w:val="24"/>
              </w:rPr>
              <w:t>слоту</w:t>
            </w:r>
            <w:proofErr w:type="spellEnd"/>
            <w:r w:rsidRPr="00181505">
              <w:rPr>
                <w:rFonts w:ascii="Times New Roman" w:eastAsia="Arial Unicode MS" w:hAnsi="Times New Roman" w:cs="Times New Roman"/>
                <w:color w:val="000000"/>
                <w:sz w:val="24"/>
                <w:szCs w:val="24"/>
              </w:rPr>
              <w:t xml:space="preserve"> для збільшення оперативної пам'яті.</w:t>
            </w:r>
          </w:p>
          <w:p w14:paraId="3F1794B0"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Накопичувач: тип – SSD (</w:t>
            </w:r>
            <w:proofErr w:type="spellStart"/>
            <w:r w:rsidRPr="00181505">
              <w:rPr>
                <w:rFonts w:ascii="Times New Roman" w:eastAsia="Arial Unicode MS" w:hAnsi="Times New Roman" w:cs="Times New Roman"/>
                <w:color w:val="000000"/>
                <w:sz w:val="24"/>
                <w:szCs w:val="24"/>
              </w:rPr>
              <w:t>твердотілий</w:t>
            </w:r>
            <w:proofErr w:type="spellEnd"/>
            <w:r w:rsidRPr="00181505">
              <w:rPr>
                <w:rFonts w:ascii="Times New Roman" w:eastAsia="Arial Unicode MS" w:hAnsi="Times New Roman" w:cs="Times New Roman"/>
                <w:color w:val="000000"/>
                <w:sz w:val="24"/>
                <w:szCs w:val="24"/>
              </w:rPr>
              <w:t xml:space="preserve"> накопичувач), форм-фактор – M.2, інтерфейс – </w:t>
            </w:r>
            <w:proofErr w:type="spellStart"/>
            <w:r w:rsidRPr="00181505">
              <w:rPr>
                <w:rFonts w:ascii="Times New Roman" w:eastAsia="Arial Unicode MS" w:hAnsi="Times New Roman" w:cs="Times New Roman"/>
                <w:color w:val="000000"/>
                <w:sz w:val="24"/>
                <w:szCs w:val="24"/>
              </w:rPr>
              <w:t>PCIe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NVMe</w:t>
            </w:r>
            <w:proofErr w:type="spellEnd"/>
            <w:r w:rsidRPr="00181505">
              <w:rPr>
                <w:rFonts w:ascii="Times New Roman" w:eastAsia="Arial Unicode MS" w:hAnsi="Times New Roman" w:cs="Times New Roman"/>
                <w:color w:val="000000"/>
                <w:sz w:val="24"/>
                <w:szCs w:val="24"/>
              </w:rPr>
              <w:t xml:space="preserve">, об’єм не менше 1024 ГБ, наявність вільного </w:t>
            </w:r>
            <w:proofErr w:type="spellStart"/>
            <w:r w:rsidRPr="00181505">
              <w:rPr>
                <w:rFonts w:ascii="Times New Roman" w:eastAsia="Arial Unicode MS" w:hAnsi="Times New Roman" w:cs="Times New Roman"/>
                <w:color w:val="000000"/>
                <w:sz w:val="24"/>
                <w:szCs w:val="24"/>
              </w:rPr>
              <w:t>слоту</w:t>
            </w:r>
            <w:proofErr w:type="spellEnd"/>
            <w:r w:rsidRPr="00181505">
              <w:rPr>
                <w:rFonts w:ascii="Times New Roman" w:eastAsia="Arial Unicode MS" w:hAnsi="Times New Roman" w:cs="Times New Roman"/>
                <w:color w:val="000000"/>
                <w:sz w:val="24"/>
                <w:szCs w:val="24"/>
              </w:rPr>
              <w:t xml:space="preserve"> M.2 для встановлення додаткового накопичувача.</w:t>
            </w:r>
          </w:p>
          <w:p w14:paraId="06AFEDBF"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Відеокарта: об'єм власної </w:t>
            </w:r>
            <w:proofErr w:type="spellStart"/>
            <w:r w:rsidRPr="00181505">
              <w:rPr>
                <w:rFonts w:ascii="Times New Roman" w:eastAsia="Arial Unicode MS" w:hAnsi="Times New Roman" w:cs="Times New Roman"/>
                <w:color w:val="000000"/>
                <w:sz w:val="24"/>
                <w:szCs w:val="24"/>
              </w:rPr>
              <w:t>відеопам'яті</w:t>
            </w:r>
            <w:proofErr w:type="spellEnd"/>
            <w:r w:rsidRPr="00181505">
              <w:rPr>
                <w:rFonts w:ascii="Times New Roman" w:eastAsia="Arial Unicode MS" w:hAnsi="Times New Roman" w:cs="Times New Roman"/>
                <w:color w:val="000000"/>
                <w:sz w:val="24"/>
                <w:szCs w:val="24"/>
              </w:rPr>
              <w:t xml:space="preserve"> – не менше 8 ГБ, тип пам'яті – не нижче GDDR7, кількість універсальних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(CUDA) – не менше 3840, продуктивність AI -  не менше 600 AI TOPS, підтримка DLSS версії не нижче 5.</w:t>
            </w:r>
          </w:p>
          <w:p w14:paraId="264068A4"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Бездротові технології – </w:t>
            </w:r>
            <w:proofErr w:type="spellStart"/>
            <w:r w:rsidRPr="00181505">
              <w:rPr>
                <w:rFonts w:ascii="Times New Roman" w:eastAsia="Arial Unicode MS" w:hAnsi="Times New Roman" w:cs="Times New Roman"/>
                <w:color w:val="000000"/>
                <w:sz w:val="24"/>
                <w:szCs w:val="24"/>
              </w:rPr>
              <w:t>Wi-Fi</w:t>
            </w:r>
            <w:proofErr w:type="spellEnd"/>
            <w:r w:rsidRPr="00181505">
              <w:rPr>
                <w:rFonts w:ascii="Times New Roman" w:eastAsia="Arial Unicode MS" w:hAnsi="Times New Roman" w:cs="Times New Roman"/>
                <w:color w:val="000000"/>
                <w:sz w:val="24"/>
                <w:szCs w:val="24"/>
              </w:rPr>
              <w:t xml:space="preserve"> не нижче 6 </w:t>
            </w:r>
            <w:r w:rsidRPr="00181505">
              <w:rPr>
                <w:rFonts w:ascii="Times New Roman" w:hAnsi="Times New Roman" w:cs="Times New Roman"/>
                <w:sz w:val="24"/>
                <w:szCs w:val="24"/>
              </w:rPr>
              <w:t>802.11ax</w:t>
            </w:r>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Bluetooth</w:t>
            </w:r>
            <w:proofErr w:type="spellEnd"/>
            <w:r w:rsidRPr="00181505">
              <w:rPr>
                <w:rFonts w:ascii="Times New Roman" w:eastAsia="Arial Unicode MS" w:hAnsi="Times New Roman" w:cs="Times New Roman"/>
                <w:color w:val="000000"/>
                <w:sz w:val="24"/>
                <w:szCs w:val="24"/>
              </w:rPr>
              <w:t xml:space="preserve"> не нижче 5.2</w:t>
            </w:r>
          </w:p>
          <w:p w14:paraId="0FFB3485"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Мультимедіа: вбудовані гучномовці потужністю не менше 2*2,0 Вт, вбудована веб-камера з роздільною здатністю не менше 5.0 МП.</w:t>
            </w:r>
          </w:p>
          <w:p w14:paraId="331A9D19" w14:textId="77777777" w:rsidR="00181505" w:rsidRPr="00181505" w:rsidRDefault="00181505" w:rsidP="00181505">
            <w:pPr>
              <w:spacing w:after="0" w:line="240" w:lineRule="auto"/>
              <w:rPr>
                <w:rFonts w:ascii="Times New Roman" w:eastAsia="Arial Unicode MS" w:hAnsi="Times New Roman" w:cs="Times New Roman"/>
                <w:color w:val="000000"/>
                <w:sz w:val="24"/>
                <w:szCs w:val="24"/>
              </w:rPr>
            </w:pPr>
            <w:r w:rsidRPr="00181505">
              <w:rPr>
                <w:rFonts w:ascii="Times New Roman" w:eastAsia="Arial Unicode MS" w:hAnsi="Times New Roman" w:cs="Times New Roman"/>
                <w:color w:val="000000"/>
                <w:sz w:val="24"/>
                <w:szCs w:val="24"/>
              </w:rPr>
              <w:t xml:space="preserve">Наявність </w:t>
            </w:r>
            <w:proofErr w:type="spellStart"/>
            <w:r w:rsidRPr="00181505">
              <w:rPr>
                <w:rFonts w:ascii="Times New Roman" w:eastAsia="Arial Unicode MS" w:hAnsi="Times New Roman" w:cs="Times New Roman"/>
                <w:color w:val="000000"/>
                <w:sz w:val="24"/>
                <w:szCs w:val="24"/>
              </w:rPr>
              <w:t>Firmware</w:t>
            </w:r>
            <w:proofErr w:type="spellEnd"/>
            <w:r w:rsidRPr="00181505">
              <w:rPr>
                <w:rFonts w:ascii="Times New Roman" w:eastAsia="Arial Unicode MS" w:hAnsi="Times New Roman" w:cs="Times New Roman"/>
                <w:color w:val="000000"/>
                <w:sz w:val="24"/>
                <w:szCs w:val="24"/>
              </w:rPr>
              <w:t xml:space="preserve"> TPM 2.0. </w:t>
            </w:r>
          </w:p>
          <w:p w14:paraId="1F098633"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Наявність порту HDMI.</w:t>
            </w:r>
          </w:p>
          <w:p w14:paraId="4B6E1C42"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Наявність порту RJ-45 </w:t>
            </w:r>
            <w:proofErr w:type="spellStart"/>
            <w:r w:rsidRPr="00181505">
              <w:rPr>
                <w:rFonts w:ascii="Times New Roman" w:eastAsia="Arial Unicode MS" w:hAnsi="Times New Roman" w:cs="Times New Roman"/>
                <w:color w:val="000000"/>
                <w:sz w:val="24"/>
                <w:szCs w:val="24"/>
              </w:rPr>
              <w:t>Gigabit</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Ethernet</w:t>
            </w:r>
            <w:proofErr w:type="spellEnd"/>
            <w:r w:rsidRPr="00181505">
              <w:rPr>
                <w:rFonts w:ascii="Times New Roman" w:eastAsia="Arial Unicode MS" w:hAnsi="Times New Roman" w:cs="Times New Roman"/>
                <w:color w:val="000000"/>
                <w:sz w:val="24"/>
                <w:szCs w:val="24"/>
              </w:rPr>
              <w:t>.</w:t>
            </w:r>
          </w:p>
          <w:p w14:paraId="5A3EDFA0"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Кількість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-A – не менше 4.</w:t>
            </w:r>
          </w:p>
          <w:p w14:paraId="3915DA30"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lastRenderedPageBreak/>
              <w:t xml:space="preserve">Кількість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 xml:space="preserve">-С – не менше 1 з підтримкою </w:t>
            </w:r>
            <w:proofErr w:type="spellStart"/>
            <w:r w:rsidRPr="00181505">
              <w:rPr>
                <w:rFonts w:ascii="Times New Roman" w:eastAsia="Arial Unicode MS" w:hAnsi="Times New Roman" w:cs="Times New Roman"/>
                <w:color w:val="000000"/>
                <w:sz w:val="24"/>
                <w:szCs w:val="24"/>
              </w:rPr>
              <w:t>DisplayPort</w:t>
            </w:r>
            <w:proofErr w:type="spellEnd"/>
            <w:r w:rsidRPr="00181505">
              <w:rPr>
                <w:rFonts w:ascii="Times New Roman" w:eastAsia="Arial Unicode MS" w:hAnsi="Times New Roman" w:cs="Times New Roman"/>
                <w:color w:val="000000"/>
                <w:sz w:val="24"/>
                <w:szCs w:val="24"/>
              </w:rPr>
              <w:t>.</w:t>
            </w:r>
          </w:p>
          <w:p w14:paraId="16602DD8"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Клавіатура з числовим блоком та підсвічуванням.</w:t>
            </w:r>
          </w:p>
          <w:p w14:paraId="02CB791C" w14:textId="77777777" w:rsidR="00181505" w:rsidRPr="00181505" w:rsidRDefault="00181505" w:rsidP="00181505">
            <w:pPr>
              <w:spacing w:after="0" w:line="240" w:lineRule="auto"/>
              <w:rPr>
                <w:rFonts w:ascii="Times New Roman" w:eastAsia="Arial Unicode MS" w:hAnsi="Times New Roman" w:cs="Times New Roman"/>
                <w:color w:val="000000"/>
                <w:sz w:val="24"/>
                <w:szCs w:val="24"/>
              </w:rPr>
            </w:pPr>
            <w:r w:rsidRPr="00181505">
              <w:rPr>
                <w:rFonts w:ascii="Times New Roman" w:eastAsia="Arial Unicode MS" w:hAnsi="Times New Roman" w:cs="Times New Roman"/>
                <w:color w:val="000000"/>
                <w:sz w:val="24"/>
                <w:szCs w:val="24"/>
              </w:rPr>
              <w:t>Ємність акумуляторної батареї – не менше 60 Вт/год.</w:t>
            </w:r>
          </w:p>
          <w:p w14:paraId="52F1DF24"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hAnsi="Times New Roman" w:cs="Times New Roman"/>
                <w:sz w:val="24"/>
                <w:szCs w:val="24"/>
              </w:rPr>
              <w:t xml:space="preserve">Гарантійний </w:t>
            </w:r>
            <w:proofErr w:type="spellStart"/>
            <w:r w:rsidRPr="00181505">
              <w:rPr>
                <w:rFonts w:ascii="Times New Roman" w:hAnsi="Times New Roman" w:cs="Times New Roman"/>
                <w:sz w:val="24"/>
                <w:szCs w:val="24"/>
              </w:rPr>
              <w:t>срок</w:t>
            </w:r>
            <w:proofErr w:type="spellEnd"/>
            <w:r w:rsidRPr="00181505">
              <w:rPr>
                <w:rFonts w:ascii="Times New Roman" w:hAnsi="Times New Roman" w:cs="Times New Roman"/>
                <w:sz w:val="24"/>
                <w:szCs w:val="24"/>
              </w:rPr>
              <w:t xml:space="preserve"> — не менше 24 місяці від виробника.</w:t>
            </w:r>
          </w:p>
          <w:p w14:paraId="240A5C39" w14:textId="77777777" w:rsidR="00181505" w:rsidRPr="00181505" w:rsidRDefault="00181505" w:rsidP="00181505">
            <w:pPr>
              <w:spacing w:after="0" w:line="240" w:lineRule="auto"/>
              <w:rPr>
                <w:rFonts w:ascii="Times New Roman" w:eastAsia="Arial Unicode MS" w:hAnsi="Times New Roman" w:cs="Times New Roman"/>
                <w:color w:val="000000"/>
                <w:sz w:val="24"/>
                <w:szCs w:val="24"/>
              </w:rPr>
            </w:pPr>
            <w:r w:rsidRPr="00181505">
              <w:rPr>
                <w:rFonts w:ascii="Times New Roman" w:eastAsia="Arial Unicode MS" w:hAnsi="Times New Roman" w:cs="Times New Roman"/>
                <w:b/>
                <w:bCs/>
                <w:color w:val="000000"/>
                <w:sz w:val="24"/>
                <w:szCs w:val="24"/>
              </w:rPr>
              <w:t>Маніпулятор “миша”:</w:t>
            </w:r>
            <w:r w:rsidRPr="00181505">
              <w:rPr>
                <w:rFonts w:ascii="Times New Roman" w:eastAsia="Arial Unicode MS" w:hAnsi="Times New Roman" w:cs="Times New Roman"/>
                <w:color w:val="000000"/>
                <w:sz w:val="24"/>
                <w:szCs w:val="24"/>
              </w:rPr>
              <w:t xml:space="preserve"> тип підключення – бездротове (</w:t>
            </w:r>
            <w:proofErr w:type="spellStart"/>
            <w:r w:rsidRPr="00181505">
              <w:rPr>
                <w:rFonts w:ascii="Times New Roman" w:eastAsia="Arial Unicode MS" w:hAnsi="Times New Roman" w:cs="Times New Roman"/>
                <w:color w:val="000000"/>
                <w:sz w:val="24"/>
                <w:szCs w:val="24"/>
              </w:rPr>
              <w:t>Bluetooth+USB-приймач</w:t>
            </w:r>
            <w:proofErr w:type="spellEnd"/>
            <w:r w:rsidRPr="00181505">
              <w:rPr>
                <w:rFonts w:ascii="Times New Roman" w:eastAsia="Arial Unicode MS" w:hAnsi="Times New Roman" w:cs="Times New Roman"/>
                <w:color w:val="000000"/>
                <w:sz w:val="24"/>
                <w:szCs w:val="24"/>
              </w:rPr>
              <w:t xml:space="preserve">), максимальна роздільна здатність – не менше 8000 </w:t>
            </w:r>
            <w:proofErr w:type="spellStart"/>
            <w:r w:rsidRPr="00181505">
              <w:rPr>
                <w:rFonts w:ascii="Times New Roman" w:eastAsia="Arial Unicode MS" w:hAnsi="Times New Roman" w:cs="Times New Roman"/>
                <w:color w:val="000000"/>
                <w:sz w:val="24"/>
                <w:szCs w:val="24"/>
              </w:rPr>
              <w:t>dpi</w:t>
            </w:r>
            <w:proofErr w:type="spellEnd"/>
            <w:r w:rsidRPr="00181505">
              <w:rPr>
                <w:rFonts w:ascii="Times New Roman" w:eastAsia="Arial Unicode MS" w:hAnsi="Times New Roman" w:cs="Times New Roman"/>
                <w:color w:val="000000"/>
                <w:sz w:val="24"/>
                <w:szCs w:val="24"/>
              </w:rPr>
              <w:t xml:space="preserve">, регулювання роздільної здатності, кількість кнопок - не менше 6, вбудований акумулятор, перемикач вимкнення, довжина «миші» – не менше 100 мм, гарантійний </w:t>
            </w:r>
            <w:proofErr w:type="spellStart"/>
            <w:r w:rsidRPr="00181505">
              <w:rPr>
                <w:rFonts w:ascii="Times New Roman" w:eastAsia="Arial Unicode MS" w:hAnsi="Times New Roman" w:cs="Times New Roman"/>
                <w:color w:val="000000"/>
                <w:sz w:val="24"/>
                <w:szCs w:val="24"/>
              </w:rPr>
              <w:t>срок</w:t>
            </w:r>
            <w:proofErr w:type="spellEnd"/>
            <w:r w:rsidRPr="00181505">
              <w:rPr>
                <w:rFonts w:ascii="Times New Roman" w:eastAsia="Arial Unicode MS" w:hAnsi="Times New Roman" w:cs="Times New Roman"/>
                <w:color w:val="000000"/>
                <w:sz w:val="24"/>
                <w:szCs w:val="24"/>
              </w:rPr>
              <w:t xml:space="preserve"> — не менше 24 місяців від виробника.</w:t>
            </w:r>
          </w:p>
        </w:tc>
      </w:tr>
      <w:tr w:rsidR="00181505" w:rsidRPr="00181505" w14:paraId="05A430E2" w14:textId="77777777" w:rsidTr="007C7056">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2FDF754E" w14:textId="77777777" w:rsidR="00181505" w:rsidRPr="00181505" w:rsidRDefault="00181505" w:rsidP="00181505">
            <w:pPr>
              <w:pStyle w:val="a8"/>
              <w:numPr>
                <w:ilvl w:val="0"/>
                <w:numId w:val="1"/>
              </w:numPr>
              <w:suppressAutoHyphens/>
              <w:autoSpaceDN w:val="0"/>
              <w:spacing w:after="20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2AA410CC" w14:textId="77777777" w:rsidR="00181505" w:rsidRPr="00181505" w:rsidRDefault="00181505" w:rsidP="00181505">
            <w:pPr>
              <w:spacing w:line="240" w:lineRule="auto"/>
              <w:rPr>
                <w:rFonts w:ascii="Times New Roman" w:eastAsia="Arial Unicode MS" w:hAnsi="Times New Roman" w:cs="Times New Roman"/>
                <w:b/>
                <w:bCs/>
                <w:color w:val="000000"/>
                <w:sz w:val="24"/>
                <w:szCs w:val="24"/>
              </w:rPr>
            </w:pPr>
            <w:r w:rsidRPr="00181505">
              <w:rPr>
                <w:rFonts w:ascii="Times New Roman" w:eastAsia="Arial Unicode MS" w:hAnsi="Times New Roman" w:cs="Times New Roman"/>
                <w:b/>
                <w:bCs/>
                <w:color w:val="000000"/>
                <w:sz w:val="24"/>
                <w:szCs w:val="24"/>
              </w:rPr>
              <w:t>Робоча станція №2</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73252551" w14:textId="77777777" w:rsidR="00181505" w:rsidRPr="00181505" w:rsidRDefault="00181505" w:rsidP="00181505">
            <w:pPr>
              <w:spacing w:line="240" w:lineRule="auto"/>
              <w:jc w:val="center"/>
              <w:rPr>
                <w:rFonts w:ascii="Times New Roman" w:hAnsi="Times New Roman" w:cs="Times New Roman"/>
                <w:b/>
                <w:bCs/>
                <w:sz w:val="24"/>
                <w:szCs w:val="24"/>
              </w:rPr>
            </w:pPr>
            <w:r w:rsidRPr="00181505">
              <w:rPr>
                <w:rFonts w:ascii="Times New Roman" w:hAnsi="Times New Roman" w:cs="Times New Roman"/>
                <w:b/>
                <w:bCs/>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73159201" w14:textId="77777777" w:rsidR="00181505" w:rsidRPr="00181505" w:rsidRDefault="00181505" w:rsidP="00181505">
            <w:pPr>
              <w:spacing w:line="240" w:lineRule="auto"/>
              <w:rPr>
                <w:rFonts w:ascii="Times New Roman" w:eastAsia="Arial Unicode MS" w:hAnsi="Times New Roman" w:cs="Times New Roman"/>
                <w:b/>
                <w:bCs/>
                <w:color w:val="000000"/>
                <w:sz w:val="24"/>
                <w:szCs w:val="24"/>
              </w:rPr>
            </w:pPr>
            <w:r w:rsidRPr="00181505">
              <w:rPr>
                <w:rFonts w:ascii="Times New Roman" w:eastAsia="Arial Unicode MS" w:hAnsi="Times New Roman" w:cs="Times New Roman"/>
                <w:b/>
                <w:bCs/>
                <w:color w:val="000000"/>
                <w:sz w:val="24"/>
                <w:szCs w:val="24"/>
              </w:rPr>
              <w:t>Ноутбук</w:t>
            </w:r>
          </w:p>
          <w:p w14:paraId="1D8F1AB0" w14:textId="77777777" w:rsidR="00181505" w:rsidRPr="00181505" w:rsidRDefault="00181505" w:rsidP="00181505">
            <w:pPr>
              <w:spacing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Розмір (діагональ) екрана – не менше 17.3", технологія </w:t>
            </w:r>
            <w:proofErr w:type="spellStart"/>
            <w:r w:rsidRPr="00181505">
              <w:rPr>
                <w:rFonts w:ascii="Times New Roman" w:eastAsia="Arial Unicode MS" w:hAnsi="Times New Roman" w:cs="Times New Roman"/>
                <w:color w:val="000000"/>
                <w:sz w:val="24"/>
                <w:szCs w:val="24"/>
              </w:rPr>
              <w:t>In-plane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Switching</w:t>
            </w:r>
            <w:proofErr w:type="spellEnd"/>
            <w:r w:rsidRPr="00181505">
              <w:rPr>
                <w:rFonts w:ascii="Times New Roman" w:eastAsia="Arial Unicode MS" w:hAnsi="Times New Roman" w:cs="Times New Roman"/>
                <w:color w:val="000000"/>
                <w:sz w:val="24"/>
                <w:szCs w:val="24"/>
              </w:rPr>
              <w:t xml:space="preserve"> (IPS), роздільна здатність екрана – не менше 1920x1080, максимальна яскравість – не менше 300 </w:t>
            </w:r>
            <w:proofErr w:type="spellStart"/>
            <w:r w:rsidRPr="00181505">
              <w:rPr>
                <w:rFonts w:ascii="Times New Roman" w:eastAsia="Arial Unicode MS" w:hAnsi="Times New Roman" w:cs="Times New Roman"/>
                <w:color w:val="000000"/>
                <w:sz w:val="24"/>
                <w:szCs w:val="24"/>
              </w:rPr>
              <w:t>кд</w:t>
            </w:r>
            <w:proofErr w:type="spellEnd"/>
            <w:r w:rsidRPr="00181505">
              <w:rPr>
                <w:rFonts w:ascii="Times New Roman" w:eastAsia="Arial Unicode MS" w:hAnsi="Times New Roman" w:cs="Times New Roman"/>
                <w:color w:val="000000"/>
                <w:sz w:val="24"/>
                <w:szCs w:val="24"/>
              </w:rPr>
              <w:t xml:space="preserve">/м2, статична контрастність - не менше 1000:1, час реагування — не більше 4 мс, максимальна частота оновлення – не менше 165 </w:t>
            </w:r>
            <w:proofErr w:type="spellStart"/>
            <w:r w:rsidRPr="00181505">
              <w:rPr>
                <w:rFonts w:ascii="Times New Roman" w:eastAsia="Arial Unicode MS" w:hAnsi="Times New Roman" w:cs="Times New Roman"/>
                <w:color w:val="000000"/>
                <w:sz w:val="24"/>
                <w:szCs w:val="24"/>
              </w:rPr>
              <w:t>Гц</w:t>
            </w:r>
            <w:proofErr w:type="spellEnd"/>
            <w:r w:rsidRPr="00181505">
              <w:rPr>
                <w:rFonts w:ascii="Times New Roman" w:eastAsia="Arial Unicode MS" w:hAnsi="Times New Roman" w:cs="Times New Roman"/>
                <w:color w:val="000000"/>
                <w:sz w:val="24"/>
                <w:szCs w:val="24"/>
              </w:rPr>
              <w:t>, підтримка G-</w:t>
            </w:r>
            <w:proofErr w:type="spellStart"/>
            <w:r w:rsidRPr="00181505">
              <w:rPr>
                <w:rFonts w:ascii="Times New Roman" w:eastAsia="Arial Unicode MS" w:hAnsi="Times New Roman" w:cs="Times New Roman"/>
                <w:color w:val="000000"/>
                <w:sz w:val="24"/>
                <w:szCs w:val="24"/>
              </w:rPr>
              <w:t>Sync</w:t>
            </w:r>
            <w:proofErr w:type="spellEnd"/>
            <w:r w:rsidRPr="00181505">
              <w:rPr>
                <w:rFonts w:ascii="Times New Roman" w:eastAsia="Arial Unicode MS" w:hAnsi="Times New Roman" w:cs="Times New Roman"/>
                <w:color w:val="000000"/>
                <w:sz w:val="24"/>
                <w:szCs w:val="24"/>
              </w:rPr>
              <w:t>.</w:t>
            </w:r>
          </w:p>
          <w:p w14:paraId="15FFA230"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Процесор: кількість фізичних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 не менше 14 (з них не менше 6 продуктивних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кількість обчислювальних потоків – не менше 20, максимальна тактова частота продуктивних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 не менше 4,9 ГГц, об’єм кеш-пам’яті L3 не менше 24 МБ, літографія не більше 10 нм </w:t>
            </w:r>
            <w:proofErr w:type="spellStart"/>
            <w:r w:rsidRPr="00181505">
              <w:rPr>
                <w:rFonts w:ascii="Times New Roman" w:eastAsia="Arial Unicode MS" w:hAnsi="Times New Roman" w:cs="Times New Roman"/>
                <w:color w:val="000000"/>
                <w:sz w:val="24"/>
                <w:szCs w:val="24"/>
              </w:rPr>
              <w:t>Enhanced</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SuperFin</w:t>
            </w:r>
            <w:proofErr w:type="spellEnd"/>
            <w:r w:rsidRPr="00181505">
              <w:rPr>
                <w:rFonts w:ascii="Times New Roman" w:eastAsia="Arial Unicode MS" w:hAnsi="Times New Roman" w:cs="Times New Roman"/>
                <w:color w:val="000000"/>
                <w:sz w:val="24"/>
                <w:szCs w:val="24"/>
              </w:rPr>
              <w:t xml:space="preserve">, базова теплова потужність – не більше 55 Вт, вбудована графічна система з максимальною тактовою частотою не менше 1.55 ГГц, підтримка технологій </w:t>
            </w:r>
            <w:proofErr w:type="spellStart"/>
            <w:r w:rsidRPr="00181505">
              <w:rPr>
                <w:rFonts w:ascii="Times New Roman" w:eastAsia="Arial Unicode MS" w:hAnsi="Times New Roman" w:cs="Times New Roman"/>
                <w:color w:val="000000"/>
                <w:sz w:val="24"/>
                <w:szCs w:val="24"/>
              </w:rPr>
              <w:t>Deep</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Learning</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Boost</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on</w:t>
            </w:r>
            <w:proofErr w:type="spellEnd"/>
            <w:r w:rsidRPr="00181505">
              <w:rPr>
                <w:rFonts w:ascii="Times New Roman" w:eastAsia="Arial Unicode MS" w:hAnsi="Times New Roman" w:cs="Times New Roman"/>
                <w:color w:val="000000"/>
                <w:sz w:val="24"/>
                <w:szCs w:val="24"/>
              </w:rPr>
              <w:t xml:space="preserve"> CPU та </w:t>
            </w:r>
            <w:proofErr w:type="spellStart"/>
            <w:r w:rsidRPr="00181505">
              <w:rPr>
                <w:rFonts w:ascii="Times New Roman" w:eastAsia="Arial Unicode MS" w:hAnsi="Times New Roman" w:cs="Times New Roman"/>
                <w:color w:val="000000"/>
                <w:sz w:val="24"/>
                <w:szCs w:val="24"/>
              </w:rPr>
              <w:t>Gaussian</w:t>
            </w:r>
            <w:proofErr w:type="spellEnd"/>
            <w:r w:rsidRPr="00181505">
              <w:rPr>
                <w:rFonts w:ascii="Times New Roman" w:eastAsia="Arial Unicode MS" w:hAnsi="Times New Roman" w:cs="Times New Roman"/>
                <w:color w:val="000000"/>
                <w:sz w:val="24"/>
                <w:szCs w:val="24"/>
              </w:rPr>
              <w:t xml:space="preserve"> &amp; </w:t>
            </w:r>
            <w:proofErr w:type="spellStart"/>
            <w:r w:rsidRPr="00181505">
              <w:rPr>
                <w:rFonts w:ascii="Times New Roman" w:eastAsia="Arial Unicode MS" w:hAnsi="Times New Roman" w:cs="Times New Roman"/>
                <w:color w:val="000000"/>
                <w:sz w:val="24"/>
                <w:szCs w:val="24"/>
              </w:rPr>
              <w:t>Neural</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Accelerator</w:t>
            </w:r>
            <w:proofErr w:type="spellEnd"/>
            <w:r w:rsidRPr="00181505">
              <w:rPr>
                <w:rFonts w:ascii="Times New Roman" w:eastAsia="Arial Unicode MS" w:hAnsi="Times New Roman" w:cs="Times New Roman"/>
                <w:color w:val="000000"/>
                <w:sz w:val="24"/>
                <w:szCs w:val="24"/>
              </w:rPr>
              <w:t xml:space="preserve"> 3.0, середня </w:t>
            </w:r>
            <w:proofErr w:type="spellStart"/>
            <w:r w:rsidRPr="00181505">
              <w:rPr>
                <w:rFonts w:ascii="Times New Roman" w:eastAsia="Arial Unicode MS" w:hAnsi="Times New Roman" w:cs="Times New Roman"/>
                <w:color w:val="000000"/>
                <w:sz w:val="24"/>
                <w:szCs w:val="24"/>
              </w:rPr>
              <w:t>багатопотокова</w:t>
            </w:r>
            <w:proofErr w:type="spellEnd"/>
            <w:r w:rsidRPr="00181505">
              <w:rPr>
                <w:rFonts w:ascii="Times New Roman" w:eastAsia="Arial Unicode MS" w:hAnsi="Times New Roman" w:cs="Times New Roman"/>
                <w:color w:val="000000"/>
                <w:sz w:val="24"/>
                <w:szCs w:val="24"/>
              </w:rPr>
              <w:t xml:space="preserve"> продуктивність (</w:t>
            </w:r>
            <w:proofErr w:type="spellStart"/>
            <w:r w:rsidRPr="00181505">
              <w:rPr>
                <w:rFonts w:ascii="Times New Roman" w:eastAsia="Arial Unicode MS" w:hAnsi="Times New Roman" w:cs="Times New Roman"/>
                <w:color w:val="000000"/>
                <w:sz w:val="24"/>
                <w:szCs w:val="24"/>
              </w:rPr>
              <w:t>multithreaded</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performance</w:t>
            </w:r>
            <w:proofErr w:type="spellEnd"/>
            <w:r w:rsidRPr="00181505">
              <w:rPr>
                <w:rFonts w:ascii="Times New Roman" w:eastAsia="Arial Unicode MS" w:hAnsi="Times New Roman" w:cs="Times New Roman"/>
                <w:color w:val="000000"/>
                <w:sz w:val="24"/>
                <w:szCs w:val="24"/>
              </w:rPr>
              <w:t xml:space="preserve">) – не менше 29 900 балів за рейтингом </w:t>
            </w:r>
            <w:hyperlink r:id="rId7">
              <w:r w:rsidRPr="00181505">
                <w:rPr>
                  <w:rStyle w:val="af0"/>
                  <w:rFonts w:ascii="Times New Roman" w:eastAsia="Arial Unicode MS" w:hAnsi="Times New Roman" w:cs="Times New Roman"/>
                  <w:sz w:val="24"/>
                  <w:szCs w:val="24"/>
                </w:rPr>
                <w:t>https://www.cpubenchmark.net/multithread/</w:t>
              </w:r>
            </w:hyperlink>
            <w:r w:rsidRPr="00181505">
              <w:rPr>
                <w:rFonts w:ascii="Times New Roman" w:eastAsia="Arial Unicode MS" w:hAnsi="Times New Roman" w:cs="Times New Roman"/>
                <w:color w:val="000000"/>
                <w:sz w:val="24"/>
                <w:szCs w:val="24"/>
              </w:rPr>
              <w:t xml:space="preserve"> .</w:t>
            </w:r>
          </w:p>
          <w:p w14:paraId="0AFDD386"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Оперативна пам’ять: об’єм пам’яті – не менше 24 ГБ, тип – не нижче DDR5-4800, наявність вільного </w:t>
            </w:r>
            <w:proofErr w:type="spellStart"/>
            <w:r w:rsidRPr="00181505">
              <w:rPr>
                <w:rFonts w:ascii="Times New Roman" w:eastAsia="Arial Unicode MS" w:hAnsi="Times New Roman" w:cs="Times New Roman"/>
                <w:color w:val="000000"/>
                <w:sz w:val="24"/>
                <w:szCs w:val="24"/>
              </w:rPr>
              <w:t>слоту</w:t>
            </w:r>
            <w:proofErr w:type="spellEnd"/>
            <w:r w:rsidRPr="00181505">
              <w:rPr>
                <w:rFonts w:ascii="Times New Roman" w:eastAsia="Arial Unicode MS" w:hAnsi="Times New Roman" w:cs="Times New Roman"/>
                <w:color w:val="000000"/>
                <w:sz w:val="24"/>
                <w:szCs w:val="24"/>
              </w:rPr>
              <w:t xml:space="preserve"> для збільшення оперативної пам'яті.</w:t>
            </w:r>
          </w:p>
          <w:p w14:paraId="46A8651D"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Накопичувач: тип – SSD (</w:t>
            </w:r>
            <w:proofErr w:type="spellStart"/>
            <w:r w:rsidRPr="00181505">
              <w:rPr>
                <w:rFonts w:ascii="Times New Roman" w:eastAsia="Arial Unicode MS" w:hAnsi="Times New Roman" w:cs="Times New Roman"/>
                <w:color w:val="000000"/>
                <w:sz w:val="24"/>
                <w:szCs w:val="24"/>
              </w:rPr>
              <w:t>твердотілий</w:t>
            </w:r>
            <w:proofErr w:type="spellEnd"/>
            <w:r w:rsidRPr="00181505">
              <w:rPr>
                <w:rFonts w:ascii="Times New Roman" w:eastAsia="Arial Unicode MS" w:hAnsi="Times New Roman" w:cs="Times New Roman"/>
                <w:color w:val="000000"/>
                <w:sz w:val="24"/>
                <w:szCs w:val="24"/>
              </w:rPr>
              <w:t xml:space="preserve"> накопичувач), форм-фактор – M.2, інтерфейс – </w:t>
            </w:r>
            <w:proofErr w:type="spellStart"/>
            <w:r w:rsidRPr="00181505">
              <w:rPr>
                <w:rFonts w:ascii="Times New Roman" w:eastAsia="Arial Unicode MS" w:hAnsi="Times New Roman" w:cs="Times New Roman"/>
                <w:color w:val="000000"/>
                <w:sz w:val="24"/>
                <w:szCs w:val="24"/>
              </w:rPr>
              <w:t>PCIe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NVMe</w:t>
            </w:r>
            <w:proofErr w:type="spellEnd"/>
            <w:r w:rsidRPr="00181505">
              <w:rPr>
                <w:rFonts w:ascii="Times New Roman" w:eastAsia="Arial Unicode MS" w:hAnsi="Times New Roman" w:cs="Times New Roman"/>
                <w:color w:val="000000"/>
                <w:sz w:val="24"/>
                <w:szCs w:val="24"/>
              </w:rPr>
              <w:t xml:space="preserve">, об’єм не менше 1024 ГБ, наявність вільного </w:t>
            </w:r>
            <w:proofErr w:type="spellStart"/>
            <w:r w:rsidRPr="00181505">
              <w:rPr>
                <w:rFonts w:ascii="Times New Roman" w:eastAsia="Arial Unicode MS" w:hAnsi="Times New Roman" w:cs="Times New Roman"/>
                <w:color w:val="000000"/>
                <w:sz w:val="24"/>
                <w:szCs w:val="24"/>
              </w:rPr>
              <w:t>слоту</w:t>
            </w:r>
            <w:proofErr w:type="spellEnd"/>
            <w:r w:rsidRPr="00181505">
              <w:rPr>
                <w:rFonts w:ascii="Times New Roman" w:eastAsia="Arial Unicode MS" w:hAnsi="Times New Roman" w:cs="Times New Roman"/>
                <w:color w:val="000000"/>
                <w:sz w:val="24"/>
                <w:szCs w:val="24"/>
              </w:rPr>
              <w:t xml:space="preserve"> M.2 для встановлення додаткового накопичувача.</w:t>
            </w:r>
          </w:p>
          <w:p w14:paraId="453BF488"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Відеокарта: об'єм власної </w:t>
            </w:r>
            <w:proofErr w:type="spellStart"/>
            <w:r w:rsidRPr="00181505">
              <w:rPr>
                <w:rFonts w:ascii="Times New Roman" w:eastAsia="Arial Unicode MS" w:hAnsi="Times New Roman" w:cs="Times New Roman"/>
                <w:color w:val="000000"/>
                <w:sz w:val="24"/>
                <w:szCs w:val="24"/>
              </w:rPr>
              <w:t>відеопам'яті</w:t>
            </w:r>
            <w:proofErr w:type="spellEnd"/>
            <w:r w:rsidRPr="00181505">
              <w:rPr>
                <w:rFonts w:ascii="Times New Roman" w:eastAsia="Arial Unicode MS" w:hAnsi="Times New Roman" w:cs="Times New Roman"/>
                <w:color w:val="000000"/>
                <w:sz w:val="24"/>
                <w:szCs w:val="24"/>
              </w:rPr>
              <w:t xml:space="preserve"> – не менше 8 ГБ, тип пам'яті – не нижче GDDR7, кількість універсальних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(CUDA) – не менше 3840, продуктивність AI -  не менше 600 AI TOPS, підтримка DLSS версії не нижче 5.</w:t>
            </w:r>
          </w:p>
          <w:p w14:paraId="2820EDEF"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Бездротові технології – </w:t>
            </w:r>
            <w:proofErr w:type="spellStart"/>
            <w:r w:rsidRPr="00181505">
              <w:rPr>
                <w:rFonts w:ascii="Times New Roman" w:eastAsia="Arial Unicode MS" w:hAnsi="Times New Roman" w:cs="Times New Roman"/>
                <w:color w:val="000000"/>
                <w:sz w:val="24"/>
                <w:szCs w:val="24"/>
              </w:rPr>
              <w:t>Wi-Fi</w:t>
            </w:r>
            <w:proofErr w:type="spellEnd"/>
            <w:r w:rsidRPr="00181505">
              <w:rPr>
                <w:rFonts w:ascii="Times New Roman" w:eastAsia="Arial Unicode MS" w:hAnsi="Times New Roman" w:cs="Times New Roman"/>
                <w:color w:val="000000"/>
                <w:sz w:val="24"/>
                <w:szCs w:val="24"/>
              </w:rPr>
              <w:t xml:space="preserve"> не нижче 6 </w:t>
            </w:r>
            <w:r w:rsidRPr="00181505">
              <w:rPr>
                <w:rFonts w:ascii="Times New Roman" w:hAnsi="Times New Roman" w:cs="Times New Roman"/>
                <w:sz w:val="24"/>
                <w:szCs w:val="24"/>
              </w:rPr>
              <w:t>802.11ax</w:t>
            </w:r>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Bluetooth</w:t>
            </w:r>
            <w:proofErr w:type="spellEnd"/>
            <w:r w:rsidRPr="00181505">
              <w:rPr>
                <w:rFonts w:ascii="Times New Roman" w:eastAsia="Arial Unicode MS" w:hAnsi="Times New Roman" w:cs="Times New Roman"/>
                <w:color w:val="000000"/>
                <w:sz w:val="24"/>
                <w:szCs w:val="24"/>
              </w:rPr>
              <w:t xml:space="preserve"> не нижче 5.2</w:t>
            </w:r>
          </w:p>
          <w:p w14:paraId="1254AC37"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Мультимедіа: вбудовані гучномовці потужністю не менше 2*2,0 Вт, вбудована веб-камера з роздільною здатністю не менше 5.0 МП.</w:t>
            </w:r>
          </w:p>
          <w:p w14:paraId="555F6AE8" w14:textId="77777777" w:rsidR="00181505" w:rsidRPr="00181505" w:rsidRDefault="00181505" w:rsidP="00181505">
            <w:pPr>
              <w:spacing w:after="0" w:line="240" w:lineRule="auto"/>
              <w:rPr>
                <w:rFonts w:ascii="Times New Roman" w:eastAsia="Arial Unicode MS" w:hAnsi="Times New Roman" w:cs="Times New Roman"/>
                <w:color w:val="000000"/>
                <w:sz w:val="24"/>
                <w:szCs w:val="24"/>
              </w:rPr>
            </w:pPr>
            <w:r w:rsidRPr="00181505">
              <w:rPr>
                <w:rFonts w:ascii="Times New Roman" w:eastAsia="Arial Unicode MS" w:hAnsi="Times New Roman" w:cs="Times New Roman"/>
                <w:color w:val="000000"/>
                <w:sz w:val="24"/>
                <w:szCs w:val="24"/>
              </w:rPr>
              <w:t xml:space="preserve">Наявність </w:t>
            </w:r>
            <w:proofErr w:type="spellStart"/>
            <w:r w:rsidRPr="00181505">
              <w:rPr>
                <w:rFonts w:ascii="Times New Roman" w:eastAsia="Arial Unicode MS" w:hAnsi="Times New Roman" w:cs="Times New Roman"/>
                <w:color w:val="000000"/>
                <w:sz w:val="24"/>
                <w:szCs w:val="24"/>
              </w:rPr>
              <w:t>Firmware</w:t>
            </w:r>
            <w:proofErr w:type="spellEnd"/>
            <w:r w:rsidRPr="00181505">
              <w:rPr>
                <w:rFonts w:ascii="Times New Roman" w:eastAsia="Arial Unicode MS" w:hAnsi="Times New Roman" w:cs="Times New Roman"/>
                <w:color w:val="000000"/>
                <w:sz w:val="24"/>
                <w:szCs w:val="24"/>
              </w:rPr>
              <w:t xml:space="preserve"> TPM 2.0. </w:t>
            </w:r>
          </w:p>
          <w:p w14:paraId="48953793"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Наявність порту HDMI.</w:t>
            </w:r>
          </w:p>
          <w:p w14:paraId="1F81CE75"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Наявність порту RJ-45 </w:t>
            </w:r>
            <w:proofErr w:type="spellStart"/>
            <w:r w:rsidRPr="00181505">
              <w:rPr>
                <w:rFonts w:ascii="Times New Roman" w:eastAsia="Arial Unicode MS" w:hAnsi="Times New Roman" w:cs="Times New Roman"/>
                <w:color w:val="000000"/>
                <w:sz w:val="24"/>
                <w:szCs w:val="24"/>
              </w:rPr>
              <w:t>Gigabit</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Ethernet</w:t>
            </w:r>
            <w:proofErr w:type="spellEnd"/>
            <w:r w:rsidRPr="00181505">
              <w:rPr>
                <w:rFonts w:ascii="Times New Roman" w:eastAsia="Arial Unicode MS" w:hAnsi="Times New Roman" w:cs="Times New Roman"/>
                <w:color w:val="000000"/>
                <w:sz w:val="24"/>
                <w:szCs w:val="24"/>
              </w:rPr>
              <w:t>.</w:t>
            </w:r>
          </w:p>
          <w:p w14:paraId="51DA1FFE"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Кількість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-A – не менше 4.</w:t>
            </w:r>
          </w:p>
          <w:p w14:paraId="380A23AC"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lastRenderedPageBreak/>
              <w:t xml:space="preserve">Кількість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 xml:space="preserve">-С – не менше 1 з підтримкою </w:t>
            </w:r>
            <w:proofErr w:type="spellStart"/>
            <w:r w:rsidRPr="00181505">
              <w:rPr>
                <w:rFonts w:ascii="Times New Roman" w:eastAsia="Arial Unicode MS" w:hAnsi="Times New Roman" w:cs="Times New Roman"/>
                <w:color w:val="000000"/>
                <w:sz w:val="24"/>
                <w:szCs w:val="24"/>
              </w:rPr>
              <w:t>DisplayPort</w:t>
            </w:r>
            <w:proofErr w:type="spellEnd"/>
            <w:r w:rsidRPr="00181505">
              <w:rPr>
                <w:rFonts w:ascii="Times New Roman" w:eastAsia="Arial Unicode MS" w:hAnsi="Times New Roman" w:cs="Times New Roman"/>
                <w:color w:val="000000"/>
                <w:sz w:val="24"/>
                <w:szCs w:val="24"/>
              </w:rPr>
              <w:t>.</w:t>
            </w:r>
          </w:p>
          <w:p w14:paraId="78075380"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Клавіатура з числовим блоком та підсвічуванням.</w:t>
            </w:r>
          </w:p>
          <w:p w14:paraId="4C1B436B"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Ємність акумуляторної батареї – не менше 60 Вт/год.</w:t>
            </w:r>
          </w:p>
          <w:p w14:paraId="4CF64BB1"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hAnsi="Times New Roman" w:cs="Times New Roman"/>
                <w:sz w:val="24"/>
                <w:szCs w:val="24"/>
              </w:rPr>
              <w:t xml:space="preserve">Гарантійний </w:t>
            </w:r>
            <w:proofErr w:type="spellStart"/>
            <w:r w:rsidRPr="00181505">
              <w:rPr>
                <w:rFonts w:ascii="Times New Roman" w:hAnsi="Times New Roman" w:cs="Times New Roman"/>
                <w:sz w:val="24"/>
                <w:szCs w:val="24"/>
              </w:rPr>
              <w:t>срок</w:t>
            </w:r>
            <w:proofErr w:type="spellEnd"/>
            <w:r w:rsidRPr="00181505">
              <w:rPr>
                <w:rFonts w:ascii="Times New Roman" w:hAnsi="Times New Roman" w:cs="Times New Roman"/>
                <w:sz w:val="24"/>
                <w:szCs w:val="24"/>
              </w:rPr>
              <w:t xml:space="preserve"> — не менше 24 місяців від виробника.</w:t>
            </w:r>
          </w:p>
          <w:p w14:paraId="1FC2ADC1"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b/>
                <w:bCs/>
                <w:color w:val="000000"/>
                <w:sz w:val="24"/>
                <w:szCs w:val="24"/>
              </w:rPr>
              <w:t>Маніпулятор “миша”</w:t>
            </w:r>
          </w:p>
          <w:p w14:paraId="0A908089"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Тип підключення – бездротове (</w:t>
            </w:r>
            <w:proofErr w:type="spellStart"/>
            <w:r w:rsidRPr="00181505">
              <w:rPr>
                <w:rFonts w:ascii="Times New Roman" w:eastAsia="Arial Unicode MS" w:hAnsi="Times New Roman" w:cs="Times New Roman"/>
                <w:color w:val="000000"/>
                <w:sz w:val="24"/>
                <w:szCs w:val="24"/>
              </w:rPr>
              <w:t>Bluetooth+USB-приймач</w:t>
            </w:r>
            <w:proofErr w:type="spellEnd"/>
            <w:r w:rsidRPr="00181505">
              <w:rPr>
                <w:rFonts w:ascii="Times New Roman" w:eastAsia="Arial Unicode MS" w:hAnsi="Times New Roman" w:cs="Times New Roman"/>
                <w:color w:val="000000"/>
                <w:sz w:val="24"/>
                <w:szCs w:val="24"/>
              </w:rPr>
              <w:t xml:space="preserve">), максимальна роздільна здатність – не менше 8000 </w:t>
            </w:r>
            <w:proofErr w:type="spellStart"/>
            <w:r w:rsidRPr="00181505">
              <w:rPr>
                <w:rFonts w:ascii="Times New Roman" w:eastAsia="Arial Unicode MS" w:hAnsi="Times New Roman" w:cs="Times New Roman"/>
                <w:color w:val="000000"/>
                <w:sz w:val="24"/>
                <w:szCs w:val="24"/>
              </w:rPr>
              <w:t>dpi</w:t>
            </w:r>
            <w:proofErr w:type="spellEnd"/>
            <w:r w:rsidRPr="00181505">
              <w:rPr>
                <w:rFonts w:ascii="Times New Roman" w:eastAsia="Arial Unicode MS" w:hAnsi="Times New Roman" w:cs="Times New Roman"/>
                <w:color w:val="000000"/>
                <w:sz w:val="24"/>
                <w:szCs w:val="24"/>
              </w:rPr>
              <w:t xml:space="preserve">, регулювання роздільної здатності, кількість кнопок - не менше 6, вбудований акумулятор, перемикач вимкнення, довжина «миші» – не менше 100 мм, гарантійний </w:t>
            </w:r>
            <w:proofErr w:type="spellStart"/>
            <w:r w:rsidRPr="00181505">
              <w:rPr>
                <w:rFonts w:ascii="Times New Roman" w:eastAsia="Arial Unicode MS" w:hAnsi="Times New Roman" w:cs="Times New Roman"/>
                <w:color w:val="000000"/>
                <w:sz w:val="24"/>
                <w:szCs w:val="24"/>
              </w:rPr>
              <w:t>срок</w:t>
            </w:r>
            <w:proofErr w:type="spellEnd"/>
            <w:r w:rsidRPr="00181505">
              <w:rPr>
                <w:rFonts w:ascii="Times New Roman" w:eastAsia="Arial Unicode MS" w:hAnsi="Times New Roman" w:cs="Times New Roman"/>
                <w:color w:val="000000"/>
                <w:sz w:val="24"/>
                <w:szCs w:val="24"/>
              </w:rPr>
              <w:t xml:space="preserve"> — не менше 24 місяців від виробника.</w:t>
            </w:r>
          </w:p>
          <w:p w14:paraId="649FBCD1" w14:textId="77777777" w:rsidR="00181505" w:rsidRPr="00181505" w:rsidRDefault="00181505" w:rsidP="00181505">
            <w:pPr>
              <w:spacing w:after="0" w:line="240" w:lineRule="auto"/>
              <w:rPr>
                <w:rFonts w:ascii="Times New Roman" w:eastAsia="Arial Unicode MS" w:hAnsi="Times New Roman" w:cs="Times New Roman"/>
                <w:b/>
                <w:bCs/>
                <w:color w:val="000000"/>
                <w:sz w:val="24"/>
                <w:szCs w:val="24"/>
              </w:rPr>
            </w:pPr>
            <w:r w:rsidRPr="00181505">
              <w:rPr>
                <w:rFonts w:ascii="Times New Roman" w:eastAsia="Arial Unicode MS" w:hAnsi="Times New Roman" w:cs="Times New Roman"/>
                <w:b/>
                <w:bCs/>
                <w:color w:val="000000"/>
                <w:sz w:val="24"/>
                <w:szCs w:val="24"/>
              </w:rPr>
              <w:t>Клавіатура</w:t>
            </w:r>
          </w:p>
          <w:p w14:paraId="5F1B8ED7"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hAnsi="Times New Roman" w:cs="Times New Roman"/>
                <w:sz w:val="24"/>
                <w:szCs w:val="24"/>
              </w:rPr>
              <w:t>Тип підключення – бездротове (</w:t>
            </w:r>
            <w:proofErr w:type="spellStart"/>
            <w:r w:rsidRPr="00181505">
              <w:rPr>
                <w:rFonts w:ascii="Times New Roman" w:hAnsi="Times New Roman" w:cs="Times New Roman"/>
                <w:sz w:val="24"/>
                <w:szCs w:val="24"/>
              </w:rPr>
              <w:t>Bluetooth+USB-приймач</w:t>
            </w:r>
            <w:proofErr w:type="spellEnd"/>
            <w:r w:rsidRPr="00181505">
              <w:rPr>
                <w:rFonts w:ascii="Times New Roman" w:hAnsi="Times New Roman" w:cs="Times New Roman"/>
                <w:sz w:val="24"/>
                <w:szCs w:val="24"/>
              </w:rPr>
              <w:t xml:space="preserve">), вбудований акумулятор, підтримка підключення декількох пристроїв з легким перемиканням між пристроями однією кнопкою, сенсор освітлення для адаптації яскравості підсвічування, сенсор наближення руки для автоматичного увімкнення підсвічування, вимикач живлення, низький профіль клавіш, порт заряджання USB-C, </w:t>
            </w:r>
            <w:r w:rsidRPr="00181505">
              <w:rPr>
                <w:rFonts w:ascii="Times New Roman" w:eastAsia="Arial Unicode MS" w:hAnsi="Times New Roman" w:cs="Times New Roman"/>
                <w:color w:val="000000"/>
                <w:sz w:val="24"/>
                <w:szCs w:val="24"/>
              </w:rPr>
              <w:t xml:space="preserve">гарантійний </w:t>
            </w:r>
            <w:proofErr w:type="spellStart"/>
            <w:r w:rsidRPr="00181505">
              <w:rPr>
                <w:rFonts w:ascii="Times New Roman" w:eastAsia="Arial Unicode MS" w:hAnsi="Times New Roman" w:cs="Times New Roman"/>
                <w:color w:val="000000"/>
                <w:sz w:val="24"/>
                <w:szCs w:val="24"/>
              </w:rPr>
              <w:t>срок</w:t>
            </w:r>
            <w:proofErr w:type="spellEnd"/>
            <w:r w:rsidRPr="00181505">
              <w:rPr>
                <w:rFonts w:ascii="Times New Roman" w:eastAsia="Arial Unicode MS" w:hAnsi="Times New Roman" w:cs="Times New Roman"/>
                <w:color w:val="000000"/>
                <w:sz w:val="24"/>
                <w:szCs w:val="24"/>
              </w:rPr>
              <w:t xml:space="preserve"> — не менше 24 місяців від виробника.</w:t>
            </w:r>
          </w:p>
          <w:p w14:paraId="3F43C40B" w14:textId="77777777" w:rsidR="00181505" w:rsidRPr="00181505" w:rsidRDefault="00181505" w:rsidP="00181505">
            <w:pPr>
              <w:spacing w:after="0" w:line="240" w:lineRule="auto"/>
              <w:rPr>
                <w:rFonts w:ascii="Times New Roman" w:eastAsia="Arial Unicode MS" w:hAnsi="Times New Roman" w:cs="Times New Roman"/>
                <w:b/>
                <w:bCs/>
                <w:color w:val="000000"/>
                <w:sz w:val="24"/>
                <w:szCs w:val="24"/>
              </w:rPr>
            </w:pPr>
            <w:r w:rsidRPr="00181505">
              <w:rPr>
                <w:rFonts w:ascii="Times New Roman" w:eastAsia="Arial Unicode MS" w:hAnsi="Times New Roman" w:cs="Times New Roman"/>
                <w:b/>
                <w:bCs/>
                <w:color w:val="000000"/>
                <w:sz w:val="24"/>
                <w:szCs w:val="24"/>
              </w:rPr>
              <w:t>Монітор</w:t>
            </w:r>
          </w:p>
          <w:p w14:paraId="25C4B017" w14:textId="77777777" w:rsidR="00181505" w:rsidRPr="00181505" w:rsidRDefault="00181505" w:rsidP="00181505">
            <w:pPr>
              <w:spacing w:after="0" w:line="240" w:lineRule="auto"/>
              <w:rPr>
                <w:rFonts w:ascii="Times New Roman" w:eastAsia="Arial Unicode MS" w:hAnsi="Times New Roman" w:cs="Times New Roman"/>
                <w:color w:val="000000"/>
                <w:sz w:val="24"/>
                <w:szCs w:val="24"/>
              </w:rPr>
            </w:pPr>
            <w:r w:rsidRPr="00181505">
              <w:rPr>
                <w:rFonts w:ascii="Times New Roman" w:eastAsia="Arial Unicode MS" w:hAnsi="Times New Roman" w:cs="Times New Roman"/>
                <w:color w:val="000000"/>
                <w:sz w:val="24"/>
                <w:szCs w:val="24"/>
              </w:rPr>
              <w:t xml:space="preserve">Діагональ екрана – не менше 27", співвідношення сторін – 16:9, тип матриці – технологія </w:t>
            </w:r>
            <w:proofErr w:type="spellStart"/>
            <w:r w:rsidRPr="00181505">
              <w:rPr>
                <w:rFonts w:ascii="Times New Roman" w:eastAsia="Arial Unicode MS" w:hAnsi="Times New Roman" w:cs="Times New Roman"/>
                <w:color w:val="000000"/>
                <w:sz w:val="24"/>
                <w:szCs w:val="24"/>
              </w:rPr>
              <w:t>In-plane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Switching</w:t>
            </w:r>
            <w:proofErr w:type="spellEnd"/>
            <w:r w:rsidRPr="00181505">
              <w:rPr>
                <w:rFonts w:ascii="Times New Roman" w:eastAsia="Arial Unicode MS" w:hAnsi="Times New Roman" w:cs="Times New Roman"/>
                <w:color w:val="000000"/>
                <w:sz w:val="24"/>
                <w:szCs w:val="24"/>
              </w:rPr>
              <w:t xml:space="preserve"> (IPS), роздільна здатність екрана – не менше 4K UHD (3840x2160), максимальна частота вертикального оновлення – не менше 120 </w:t>
            </w:r>
            <w:proofErr w:type="spellStart"/>
            <w:r w:rsidRPr="00181505">
              <w:rPr>
                <w:rFonts w:ascii="Times New Roman" w:eastAsia="Arial Unicode MS" w:hAnsi="Times New Roman" w:cs="Times New Roman"/>
                <w:color w:val="000000"/>
                <w:sz w:val="24"/>
                <w:szCs w:val="24"/>
              </w:rPr>
              <w:t>Гц</w:t>
            </w:r>
            <w:proofErr w:type="spellEnd"/>
            <w:r w:rsidRPr="00181505">
              <w:rPr>
                <w:rFonts w:ascii="Times New Roman" w:eastAsia="Arial Unicode MS" w:hAnsi="Times New Roman" w:cs="Times New Roman"/>
                <w:color w:val="000000"/>
                <w:sz w:val="24"/>
                <w:szCs w:val="24"/>
              </w:rPr>
              <w:t xml:space="preserve">, максимальна яскравість – не менше 450 </w:t>
            </w:r>
            <w:proofErr w:type="spellStart"/>
            <w:r w:rsidRPr="00181505">
              <w:rPr>
                <w:rFonts w:ascii="Times New Roman" w:eastAsia="Arial Unicode MS" w:hAnsi="Times New Roman" w:cs="Times New Roman"/>
                <w:color w:val="000000"/>
                <w:sz w:val="24"/>
                <w:szCs w:val="24"/>
              </w:rPr>
              <w:t>кд</w:t>
            </w:r>
            <w:proofErr w:type="spellEnd"/>
            <w:r w:rsidRPr="00181505">
              <w:rPr>
                <w:rFonts w:ascii="Times New Roman" w:eastAsia="Arial Unicode MS" w:hAnsi="Times New Roman" w:cs="Times New Roman"/>
                <w:color w:val="000000"/>
                <w:sz w:val="24"/>
                <w:szCs w:val="24"/>
              </w:rPr>
              <w:t xml:space="preserve">/м², статична контрастність – не менше 3000:1, кути огляду по горизонталі та вертикалі – не менше 178°, поверхня екрана – </w:t>
            </w:r>
            <w:proofErr w:type="spellStart"/>
            <w:r w:rsidRPr="00181505">
              <w:rPr>
                <w:rFonts w:ascii="Times New Roman" w:eastAsia="Arial Unicode MS" w:hAnsi="Times New Roman" w:cs="Times New Roman"/>
                <w:color w:val="000000"/>
                <w:sz w:val="24"/>
                <w:szCs w:val="24"/>
              </w:rPr>
              <w:t>антиблікова</w:t>
            </w:r>
            <w:proofErr w:type="spellEnd"/>
            <w:r w:rsidRPr="00181505">
              <w:rPr>
                <w:rFonts w:ascii="Times New Roman" w:eastAsia="Arial Unicode MS" w:hAnsi="Times New Roman" w:cs="Times New Roman"/>
                <w:color w:val="000000"/>
                <w:sz w:val="24"/>
                <w:szCs w:val="24"/>
              </w:rPr>
              <w:t xml:space="preserve"> з твердістю не менше 3H, технологія зниження синього випромінювання </w:t>
            </w:r>
            <w:proofErr w:type="spellStart"/>
            <w:r w:rsidRPr="00181505">
              <w:rPr>
                <w:rFonts w:ascii="Times New Roman" w:eastAsia="Arial Unicode MS" w:hAnsi="Times New Roman" w:cs="Times New Roman"/>
                <w:color w:val="000000"/>
                <w:sz w:val="24"/>
                <w:szCs w:val="24"/>
              </w:rPr>
              <w:t>ComfortView</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Plus</w:t>
            </w:r>
            <w:proofErr w:type="spellEnd"/>
            <w:r w:rsidRPr="00181505">
              <w:rPr>
                <w:rFonts w:ascii="Times New Roman" w:eastAsia="Arial Unicode MS" w:hAnsi="Times New Roman" w:cs="Times New Roman"/>
                <w:color w:val="000000"/>
                <w:sz w:val="24"/>
                <w:szCs w:val="24"/>
              </w:rPr>
              <w:t xml:space="preserve"> або еквівалентна; порти: наявність порту RJ-45 </w:t>
            </w:r>
            <w:proofErr w:type="spellStart"/>
            <w:r w:rsidRPr="00181505">
              <w:rPr>
                <w:rFonts w:ascii="Times New Roman" w:eastAsia="Arial Unicode MS" w:hAnsi="Times New Roman" w:cs="Times New Roman"/>
                <w:color w:val="000000"/>
                <w:sz w:val="24"/>
                <w:szCs w:val="24"/>
              </w:rPr>
              <w:t>Gigabit</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Ethernet</w:t>
            </w:r>
            <w:proofErr w:type="spellEnd"/>
            <w:r w:rsidRPr="00181505">
              <w:rPr>
                <w:rFonts w:ascii="Times New Roman" w:eastAsia="Arial Unicode MS" w:hAnsi="Times New Roman" w:cs="Times New Roman"/>
                <w:color w:val="000000"/>
                <w:sz w:val="24"/>
                <w:szCs w:val="24"/>
              </w:rPr>
              <w:t xml:space="preserve">, наявність вхідного порту </w:t>
            </w:r>
            <w:proofErr w:type="spellStart"/>
            <w:r w:rsidRPr="00181505">
              <w:rPr>
                <w:rFonts w:ascii="Times New Roman" w:eastAsia="Arial Unicode MS" w:hAnsi="Times New Roman" w:cs="Times New Roman"/>
                <w:color w:val="000000"/>
                <w:sz w:val="24"/>
                <w:szCs w:val="24"/>
              </w:rPr>
              <w:t>DisplayPort</w:t>
            </w:r>
            <w:proofErr w:type="spellEnd"/>
            <w:r w:rsidRPr="00181505">
              <w:rPr>
                <w:rFonts w:ascii="Times New Roman" w:eastAsia="Arial Unicode MS" w:hAnsi="Times New Roman" w:cs="Times New Roman"/>
                <w:color w:val="000000"/>
                <w:sz w:val="24"/>
                <w:szCs w:val="24"/>
              </w:rPr>
              <w:t xml:space="preserve">, наявність вхідного порту USB-C, наявність порту HDMI, вбудований USB-хаб (не менше 4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 xml:space="preserve">-A та не менше 2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-С); підтримка кріплення VESA 100х100мм, підставка з регулюванням по висоті та можливістю обертання на +/-90°; г</w:t>
            </w:r>
            <w:r w:rsidRPr="00181505">
              <w:rPr>
                <w:rFonts w:ascii="Times New Roman" w:hAnsi="Times New Roman" w:cs="Times New Roman"/>
                <w:sz w:val="24"/>
                <w:szCs w:val="24"/>
              </w:rPr>
              <w:t xml:space="preserve">арантійний </w:t>
            </w:r>
            <w:proofErr w:type="spellStart"/>
            <w:r w:rsidRPr="00181505">
              <w:rPr>
                <w:rFonts w:ascii="Times New Roman" w:hAnsi="Times New Roman" w:cs="Times New Roman"/>
                <w:sz w:val="24"/>
                <w:szCs w:val="24"/>
              </w:rPr>
              <w:t>срок</w:t>
            </w:r>
            <w:proofErr w:type="spellEnd"/>
            <w:r w:rsidRPr="00181505">
              <w:rPr>
                <w:rFonts w:ascii="Times New Roman" w:hAnsi="Times New Roman" w:cs="Times New Roman"/>
                <w:sz w:val="24"/>
                <w:szCs w:val="24"/>
              </w:rPr>
              <w:t xml:space="preserve"> — не менше 36 місяців від виробника.</w:t>
            </w:r>
          </w:p>
        </w:tc>
      </w:tr>
      <w:tr w:rsidR="00181505" w:rsidRPr="00181505" w14:paraId="365E9A6B" w14:textId="77777777" w:rsidTr="007C7056">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06F40F5E" w14:textId="77777777" w:rsidR="00181505" w:rsidRPr="00181505" w:rsidRDefault="00181505" w:rsidP="00181505">
            <w:pPr>
              <w:pStyle w:val="a8"/>
              <w:numPr>
                <w:ilvl w:val="0"/>
                <w:numId w:val="1"/>
              </w:numPr>
              <w:suppressAutoHyphens/>
              <w:autoSpaceDN w:val="0"/>
              <w:spacing w:after="20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5BFE44A4" w14:textId="77777777" w:rsidR="00181505" w:rsidRPr="00181505" w:rsidRDefault="00181505" w:rsidP="00181505">
            <w:pPr>
              <w:spacing w:line="240" w:lineRule="auto"/>
              <w:rPr>
                <w:rFonts w:ascii="Times New Roman" w:eastAsia="Arial Unicode MS" w:hAnsi="Times New Roman" w:cs="Times New Roman"/>
                <w:b/>
                <w:bCs/>
                <w:color w:val="000000"/>
                <w:sz w:val="24"/>
                <w:szCs w:val="24"/>
              </w:rPr>
            </w:pPr>
            <w:r w:rsidRPr="00181505">
              <w:rPr>
                <w:rFonts w:ascii="Times New Roman" w:eastAsia="Arial Unicode MS" w:hAnsi="Times New Roman" w:cs="Times New Roman"/>
                <w:b/>
                <w:bCs/>
                <w:color w:val="000000"/>
                <w:sz w:val="24"/>
                <w:szCs w:val="24"/>
              </w:rPr>
              <w:t>Робоча станція №3</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449C29F6" w14:textId="77777777" w:rsidR="00181505" w:rsidRPr="00181505" w:rsidRDefault="00181505" w:rsidP="00181505">
            <w:pPr>
              <w:spacing w:line="240" w:lineRule="auto"/>
              <w:jc w:val="center"/>
              <w:rPr>
                <w:rFonts w:ascii="Times New Roman" w:hAnsi="Times New Roman" w:cs="Times New Roman"/>
                <w:b/>
                <w:bCs/>
                <w:sz w:val="24"/>
                <w:szCs w:val="24"/>
              </w:rPr>
            </w:pPr>
            <w:r w:rsidRPr="00181505">
              <w:rPr>
                <w:rFonts w:ascii="Times New Roman" w:hAnsi="Times New Roman" w:cs="Times New Roman"/>
                <w:b/>
                <w:bCs/>
                <w:sz w:val="24"/>
                <w:szCs w:val="24"/>
              </w:rPr>
              <w:t>2</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360288CD" w14:textId="77777777" w:rsidR="00181505" w:rsidRPr="00181505" w:rsidRDefault="00181505" w:rsidP="00181505">
            <w:pPr>
              <w:spacing w:line="240" w:lineRule="auto"/>
              <w:rPr>
                <w:rFonts w:ascii="Times New Roman" w:eastAsia="Arial Unicode MS" w:hAnsi="Times New Roman" w:cs="Times New Roman"/>
                <w:b/>
                <w:bCs/>
                <w:color w:val="000000"/>
                <w:sz w:val="24"/>
                <w:szCs w:val="24"/>
              </w:rPr>
            </w:pPr>
            <w:r w:rsidRPr="00181505">
              <w:rPr>
                <w:rFonts w:ascii="Times New Roman" w:eastAsia="Arial Unicode MS" w:hAnsi="Times New Roman" w:cs="Times New Roman"/>
                <w:b/>
                <w:bCs/>
                <w:color w:val="000000"/>
                <w:sz w:val="24"/>
                <w:szCs w:val="24"/>
              </w:rPr>
              <w:t>Ноутбук</w:t>
            </w:r>
          </w:p>
          <w:p w14:paraId="1A46F06C"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Розмір (діагональ) екрана – не менше 17.3", технологія </w:t>
            </w:r>
            <w:proofErr w:type="spellStart"/>
            <w:r w:rsidRPr="00181505">
              <w:rPr>
                <w:rFonts w:ascii="Times New Roman" w:eastAsia="Arial Unicode MS" w:hAnsi="Times New Roman" w:cs="Times New Roman"/>
                <w:color w:val="000000"/>
                <w:sz w:val="24"/>
                <w:szCs w:val="24"/>
              </w:rPr>
              <w:t>In-plane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Switching</w:t>
            </w:r>
            <w:proofErr w:type="spellEnd"/>
            <w:r w:rsidRPr="00181505">
              <w:rPr>
                <w:rFonts w:ascii="Times New Roman" w:eastAsia="Arial Unicode MS" w:hAnsi="Times New Roman" w:cs="Times New Roman"/>
                <w:color w:val="000000"/>
                <w:sz w:val="24"/>
                <w:szCs w:val="24"/>
              </w:rPr>
              <w:t xml:space="preserve"> (IPS), роздільна здатність екрана – не менше 1920x1080, максимальна яскравість – не менше 300 </w:t>
            </w:r>
            <w:proofErr w:type="spellStart"/>
            <w:r w:rsidRPr="00181505">
              <w:rPr>
                <w:rFonts w:ascii="Times New Roman" w:eastAsia="Arial Unicode MS" w:hAnsi="Times New Roman" w:cs="Times New Roman"/>
                <w:color w:val="000000"/>
                <w:sz w:val="24"/>
                <w:szCs w:val="24"/>
              </w:rPr>
              <w:t>кд</w:t>
            </w:r>
            <w:proofErr w:type="spellEnd"/>
            <w:r w:rsidRPr="00181505">
              <w:rPr>
                <w:rFonts w:ascii="Times New Roman" w:eastAsia="Arial Unicode MS" w:hAnsi="Times New Roman" w:cs="Times New Roman"/>
                <w:color w:val="000000"/>
                <w:sz w:val="24"/>
                <w:szCs w:val="24"/>
              </w:rPr>
              <w:t xml:space="preserve">/м2, статична контрастність - не менше 1000:1, час реагування — не більше 4 мс, максимальна частота оновлення – не менше 165 </w:t>
            </w:r>
            <w:proofErr w:type="spellStart"/>
            <w:r w:rsidRPr="00181505">
              <w:rPr>
                <w:rFonts w:ascii="Times New Roman" w:eastAsia="Arial Unicode MS" w:hAnsi="Times New Roman" w:cs="Times New Roman"/>
                <w:color w:val="000000"/>
                <w:sz w:val="24"/>
                <w:szCs w:val="24"/>
              </w:rPr>
              <w:t>Гц</w:t>
            </w:r>
            <w:proofErr w:type="spellEnd"/>
            <w:r w:rsidRPr="00181505">
              <w:rPr>
                <w:rFonts w:ascii="Times New Roman" w:eastAsia="Arial Unicode MS" w:hAnsi="Times New Roman" w:cs="Times New Roman"/>
                <w:color w:val="000000"/>
                <w:sz w:val="24"/>
                <w:szCs w:val="24"/>
              </w:rPr>
              <w:t>, підтримка G-</w:t>
            </w:r>
            <w:proofErr w:type="spellStart"/>
            <w:r w:rsidRPr="00181505">
              <w:rPr>
                <w:rFonts w:ascii="Times New Roman" w:eastAsia="Arial Unicode MS" w:hAnsi="Times New Roman" w:cs="Times New Roman"/>
                <w:color w:val="000000"/>
                <w:sz w:val="24"/>
                <w:szCs w:val="24"/>
              </w:rPr>
              <w:t>Sync</w:t>
            </w:r>
            <w:proofErr w:type="spellEnd"/>
            <w:r w:rsidRPr="00181505">
              <w:rPr>
                <w:rFonts w:ascii="Times New Roman" w:eastAsia="Arial Unicode MS" w:hAnsi="Times New Roman" w:cs="Times New Roman"/>
                <w:color w:val="000000"/>
                <w:sz w:val="24"/>
                <w:szCs w:val="24"/>
              </w:rPr>
              <w:t>.</w:t>
            </w:r>
          </w:p>
          <w:p w14:paraId="2E8231CF"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Процесор: кількість фізичних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 не менше 14 (з них не менше 6 продуктивних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кількість обчислювальних потоків – не менше 20, максимальна тактова частота продуктивних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 не менше 4,9 </w:t>
            </w:r>
            <w:r w:rsidRPr="00181505">
              <w:rPr>
                <w:rFonts w:ascii="Times New Roman" w:eastAsia="Arial Unicode MS" w:hAnsi="Times New Roman" w:cs="Times New Roman"/>
                <w:color w:val="000000"/>
                <w:sz w:val="24"/>
                <w:szCs w:val="24"/>
              </w:rPr>
              <w:lastRenderedPageBreak/>
              <w:t xml:space="preserve">ГГц, об’єм кеш-пам’яті L3 не менше 24 МБ, літографія не більше 10 нм </w:t>
            </w:r>
            <w:proofErr w:type="spellStart"/>
            <w:r w:rsidRPr="00181505">
              <w:rPr>
                <w:rFonts w:ascii="Times New Roman" w:eastAsia="Arial Unicode MS" w:hAnsi="Times New Roman" w:cs="Times New Roman"/>
                <w:color w:val="000000"/>
                <w:sz w:val="24"/>
                <w:szCs w:val="24"/>
              </w:rPr>
              <w:t>Enhanced</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SuperFin</w:t>
            </w:r>
            <w:proofErr w:type="spellEnd"/>
            <w:r w:rsidRPr="00181505">
              <w:rPr>
                <w:rFonts w:ascii="Times New Roman" w:eastAsia="Arial Unicode MS" w:hAnsi="Times New Roman" w:cs="Times New Roman"/>
                <w:color w:val="000000"/>
                <w:sz w:val="24"/>
                <w:szCs w:val="24"/>
              </w:rPr>
              <w:t xml:space="preserve">, базова теплова потужність – не більше 55 Вт, вбудована графічна система з максимальною тактовою частотою не менше 1.55 ГГц, підтримка технологій </w:t>
            </w:r>
            <w:proofErr w:type="spellStart"/>
            <w:r w:rsidRPr="00181505">
              <w:rPr>
                <w:rFonts w:ascii="Times New Roman" w:eastAsia="Arial Unicode MS" w:hAnsi="Times New Roman" w:cs="Times New Roman"/>
                <w:color w:val="000000"/>
                <w:sz w:val="24"/>
                <w:szCs w:val="24"/>
              </w:rPr>
              <w:t>Deep</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Learning</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Boost</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on</w:t>
            </w:r>
            <w:proofErr w:type="spellEnd"/>
            <w:r w:rsidRPr="00181505">
              <w:rPr>
                <w:rFonts w:ascii="Times New Roman" w:eastAsia="Arial Unicode MS" w:hAnsi="Times New Roman" w:cs="Times New Roman"/>
                <w:color w:val="000000"/>
                <w:sz w:val="24"/>
                <w:szCs w:val="24"/>
              </w:rPr>
              <w:t xml:space="preserve"> CPU та </w:t>
            </w:r>
            <w:proofErr w:type="spellStart"/>
            <w:r w:rsidRPr="00181505">
              <w:rPr>
                <w:rFonts w:ascii="Times New Roman" w:eastAsia="Arial Unicode MS" w:hAnsi="Times New Roman" w:cs="Times New Roman"/>
                <w:color w:val="000000"/>
                <w:sz w:val="24"/>
                <w:szCs w:val="24"/>
              </w:rPr>
              <w:t>Gaussian</w:t>
            </w:r>
            <w:proofErr w:type="spellEnd"/>
            <w:r w:rsidRPr="00181505">
              <w:rPr>
                <w:rFonts w:ascii="Times New Roman" w:eastAsia="Arial Unicode MS" w:hAnsi="Times New Roman" w:cs="Times New Roman"/>
                <w:color w:val="000000"/>
                <w:sz w:val="24"/>
                <w:szCs w:val="24"/>
              </w:rPr>
              <w:t xml:space="preserve"> &amp; </w:t>
            </w:r>
            <w:proofErr w:type="spellStart"/>
            <w:r w:rsidRPr="00181505">
              <w:rPr>
                <w:rFonts w:ascii="Times New Roman" w:eastAsia="Arial Unicode MS" w:hAnsi="Times New Roman" w:cs="Times New Roman"/>
                <w:color w:val="000000"/>
                <w:sz w:val="24"/>
                <w:szCs w:val="24"/>
              </w:rPr>
              <w:t>Neural</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Accelerator</w:t>
            </w:r>
            <w:proofErr w:type="spellEnd"/>
            <w:r w:rsidRPr="00181505">
              <w:rPr>
                <w:rFonts w:ascii="Times New Roman" w:eastAsia="Arial Unicode MS" w:hAnsi="Times New Roman" w:cs="Times New Roman"/>
                <w:color w:val="000000"/>
                <w:sz w:val="24"/>
                <w:szCs w:val="24"/>
              </w:rPr>
              <w:t xml:space="preserve"> 3.0, середня </w:t>
            </w:r>
            <w:proofErr w:type="spellStart"/>
            <w:r w:rsidRPr="00181505">
              <w:rPr>
                <w:rFonts w:ascii="Times New Roman" w:eastAsia="Arial Unicode MS" w:hAnsi="Times New Roman" w:cs="Times New Roman"/>
                <w:color w:val="000000"/>
                <w:sz w:val="24"/>
                <w:szCs w:val="24"/>
              </w:rPr>
              <w:t>багатопотокова</w:t>
            </w:r>
            <w:proofErr w:type="spellEnd"/>
            <w:r w:rsidRPr="00181505">
              <w:rPr>
                <w:rFonts w:ascii="Times New Roman" w:eastAsia="Arial Unicode MS" w:hAnsi="Times New Roman" w:cs="Times New Roman"/>
                <w:color w:val="000000"/>
                <w:sz w:val="24"/>
                <w:szCs w:val="24"/>
              </w:rPr>
              <w:t xml:space="preserve"> продуктивність (</w:t>
            </w:r>
            <w:proofErr w:type="spellStart"/>
            <w:r w:rsidRPr="00181505">
              <w:rPr>
                <w:rFonts w:ascii="Times New Roman" w:eastAsia="Arial Unicode MS" w:hAnsi="Times New Roman" w:cs="Times New Roman"/>
                <w:color w:val="000000"/>
                <w:sz w:val="24"/>
                <w:szCs w:val="24"/>
              </w:rPr>
              <w:t>multithreaded</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performance</w:t>
            </w:r>
            <w:proofErr w:type="spellEnd"/>
            <w:r w:rsidRPr="00181505">
              <w:rPr>
                <w:rFonts w:ascii="Times New Roman" w:eastAsia="Arial Unicode MS" w:hAnsi="Times New Roman" w:cs="Times New Roman"/>
                <w:color w:val="000000"/>
                <w:sz w:val="24"/>
                <w:szCs w:val="24"/>
              </w:rPr>
              <w:t xml:space="preserve">) – не менше 29 900 балів за рейтингом </w:t>
            </w:r>
            <w:hyperlink r:id="rId8">
              <w:r w:rsidRPr="00181505">
                <w:rPr>
                  <w:rStyle w:val="af0"/>
                  <w:rFonts w:ascii="Times New Roman" w:eastAsia="Arial Unicode MS" w:hAnsi="Times New Roman" w:cs="Times New Roman"/>
                  <w:sz w:val="24"/>
                  <w:szCs w:val="24"/>
                </w:rPr>
                <w:t>https://www.cpubenchmark.net/multithread/</w:t>
              </w:r>
            </w:hyperlink>
            <w:r w:rsidRPr="00181505">
              <w:rPr>
                <w:rFonts w:ascii="Times New Roman" w:eastAsia="Arial Unicode MS" w:hAnsi="Times New Roman" w:cs="Times New Roman"/>
                <w:color w:val="000000"/>
                <w:sz w:val="24"/>
                <w:szCs w:val="24"/>
              </w:rPr>
              <w:t xml:space="preserve"> .</w:t>
            </w:r>
          </w:p>
          <w:p w14:paraId="53BD8C1E"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Оперативна пам’ять: об’єм пам’яті – не менше 24 ГБ, тип – не нижче DDR5-4800, наявність вільного </w:t>
            </w:r>
            <w:proofErr w:type="spellStart"/>
            <w:r w:rsidRPr="00181505">
              <w:rPr>
                <w:rFonts w:ascii="Times New Roman" w:eastAsia="Arial Unicode MS" w:hAnsi="Times New Roman" w:cs="Times New Roman"/>
                <w:color w:val="000000"/>
                <w:sz w:val="24"/>
                <w:szCs w:val="24"/>
              </w:rPr>
              <w:t>слоту</w:t>
            </w:r>
            <w:proofErr w:type="spellEnd"/>
            <w:r w:rsidRPr="00181505">
              <w:rPr>
                <w:rFonts w:ascii="Times New Roman" w:eastAsia="Arial Unicode MS" w:hAnsi="Times New Roman" w:cs="Times New Roman"/>
                <w:color w:val="000000"/>
                <w:sz w:val="24"/>
                <w:szCs w:val="24"/>
              </w:rPr>
              <w:t xml:space="preserve"> для збільшення оперативної пам'яті.</w:t>
            </w:r>
          </w:p>
          <w:p w14:paraId="29B54466"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Накопичувач: тип – SSD (</w:t>
            </w:r>
            <w:proofErr w:type="spellStart"/>
            <w:r w:rsidRPr="00181505">
              <w:rPr>
                <w:rFonts w:ascii="Times New Roman" w:eastAsia="Arial Unicode MS" w:hAnsi="Times New Roman" w:cs="Times New Roman"/>
                <w:color w:val="000000"/>
                <w:sz w:val="24"/>
                <w:szCs w:val="24"/>
              </w:rPr>
              <w:t>твердотілий</w:t>
            </w:r>
            <w:proofErr w:type="spellEnd"/>
            <w:r w:rsidRPr="00181505">
              <w:rPr>
                <w:rFonts w:ascii="Times New Roman" w:eastAsia="Arial Unicode MS" w:hAnsi="Times New Roman" w:cs="Times New Roman"/>
                <w:color w:val="000000"/>
                <w:sz w:val="24"/>
                <w:szCs w:val="24"/>
              </w:rPr>
              <w:t xml:space="preserve"> накопичувач), форм-фактор – M.2, інтерфейс – </w:t>
            </w:r>
            <w:proofErr w:type="spellStart"/>
            <w:r w:rsidRPr="00181505">
              <w:rPr>
                <w:rFonts w:ascii="Times New Roman" w:eastAsia="Arial Unicode MS" w:hAnsi="Times New Roman" w:cs="Times New Roman"/>
                <w:color w:val="000000"/>
                <w:sz w:val="24"/>
                <w:szCs w:val="24"/>
              </w:rPr>
              <w:t>PCIe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NVMe</w:t>
            </w:r>
            <w:proofErr w:type="spellEnd"/>
            <w:r w:rsidRPr="00181505">
              <w:rPr>
                <w:rFonts w:ascii="Times New Roman" w:eastAsia="Arial Unicode MS" w:hAnsi="Times New Roman" w:cs="Times New Roman"/>
                <w:color w:val="000000"/>
                <w:sz w:val="24"/>
                <w:szCs w:val="24"/>
              </w:rPr>
              <w:t xml:space="preserve">, об’єм не менше 1024 ГБ, наявність вільного </w:t>
            </w:r>
            <w:proofErr w:type="spellStart"/>
            <w:r w:rsidRPr="00181505">
              <w:rPr>
                <w:rFonts w:ascii="Times New Roman" w:eastAsia="Arial Unicode MS" w:hAnsi="Times New Roman" w:cs="Times New Roman"/>
                <w:color w:val="000000"/>
                <w:sz w:val="24"/>
                <w:szCs w:val="24"/>
              </w:rPr>
              <w:t>слоту</w:t>
            </w:r>
            <w:proofErr w:type="spellEnd"/>
            <w:r w:rsidRPr="00181505">
              <w:rPr>
                <w:rFonts w:ascii="Times New Roman" w:eastAsia="Arial Unicode MS" w:hAnsi="Times New Roman" w:cs="Times New Roman"/>
                <w:color w:val="000000"/>
                <w:sz w:val="24"/>
                <w:szCs w:val="24"/>
              </w:rPr>
              <w:t xml:space="preserve"> M.2 для встановлення додаткового накопичувача.</w:t>
            </w:r>
          </w:p>
          <w:p w14:paraId="2A0DCD4E"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Відеокарта: об'єм власної </w:t>
            </w:r>
            <w:proofErr w:type="spellStart"/>
            <w:r w:rsidRPr="00181505">
              <w:rPr>
                <w:rFonts w:ascii="Times New Roman" w:eastAsia="Arial Unicode MS" w:hAnsi="Times New Roman" w:cs="Times New Roman"/>
                <w:color w:val="000000"/>
                <w:sz w:val="24"/>
                <w:szCs w:val="24"/>
              </w:rPr>
              <w:t>відеопам'яті</w:t>
            </w:r>
            <w:proofErr w:type="spellEnd"/>
            <w:r w:rsidRPr="00181505">
              <w:rPr>
                <w:rFonts w:ascii="Times New Roman" w:eastAsia="Arial Unicode MS" w:hAnsi="Times New Roman" w:cs="Times New Roman"/>
                <w:color w:val="000000"/>
                <w:sz w:val="24"/>
                <w:szCs w:val="24"/>
              </w:rPr>
              <w:t xml:space="preserve"> – не менше 8 ГБ, тип пам'яті – не нижче GDDR7, кількість універсальних </w:t>
            </w:r>
            <w:proofErr w:type="spellStart"/>
            <w:r w:rsidRPr="00181505">
              <w:rPr>
                <w:rFonts w:ascii="Times New Roman" w:eastAsia="Arial Unicode MS" w:hAnsi="Times New Roman" w:cs="Times New Roman"/>
                <w:color w:val="000000"/>
                <w:sz w:val="24"/>
                <w:szCs w:val="24"/>
              </w:rPr>
              <w:t>ядер</w:t>
            </w:r>
            <w:proofErr w:type="spellEnd"/>
            <w:r w:rsidRPr="00181505">
              <w:rPr>
                <w:rFonts w:ascii="Times New Roman" w:eastAsia="Arial Unicode MS" w:hAnsi="Times New Roman" w:cs="Times New Roman"/>
                <w:color w:val="000000"/>
                <w:sz w:val="24"/>
                <w:szCs w:val="24"/>
              </w:rPr>
              <w:t xml:space="preserve"> (CUDA) – не менше 3840, продуктивність AI -  не менше 600 AI TOPS, підтримка DLSS версії не нижче 5.</w:t>
            </w:r>
          </w:p>
          <w:p w14:paraId="6E89F16A"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Бездротові технології – </w:t>
            </w:r>
            <w:proofErr w:type="spellStart"/>
            <w:r w:rsidRPr="00181505">
              <w:rPr>
                <w:rFonts w:ascii="Times New Roman" w:eastAsia="Arial Unicode MS" w:hAnsi="Times New Roman" w:cs="Times New Roman"/>
                <w:color w:val="000000"/>
                <w:sz w:val="24"/>
                <w:szCs w:val="24"/>
              </w:rPr>
              <w:t>Wi-Fi</w:t>
            </w:r>
            <w:proofErr w:type="spellEnd"/>
            <w:r w:rsidRPr="00181505">
              <w:rPr>
                <w:rFonts w:ascii="Times New Roman" w:eastAsia="Arial Unicode MS" w:hAnsi="Times New Roman" w:cs="Times New Roman"/>
                <w:color w:val="000000"/>
                <w:sz w:val="24"/>
                <w:szCs w:val="24"/>
              </w:rPr>
              <w:t xml:space="preserve"> не нижче 6 </w:t>
            </w:r>
            <w:r w:rsidRPr="00181505">
              <w:rPr>
                <w:rFonts w:ascii="Times New Roman" w:hAnsi="Times New Roman" w:cs="Times New Roman"/>
                <w:sz w:val="24"/>
                <w:szCs w:val="24"/>
              </w:rPr>
              <w:t>802.11ax</w:t>
            </w:r>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Bluetooth</w:t>
            </w:r>
            <w:proofErr w:type="spellEnd"/>
            <w:r w:rsidRPr="00181505">
              <w:rPr>
                <w:rFonts w:ascii="Times New Roman" w:eastAsia="Arial Unicode MS" w:hAnsi="Times New Roman" w:cs="Times New Roman"/>
                <w:color w:val="000000"/>
                <w:sz w:val="24"/>
                <w:szCs w:val="24"/>
              </w:rPr>
              <w:t xml:space="preserve"> не нижче 5.2</w:t>
            </w:r>
          </w:p>
          <w:p w14:paraId="3CFF65AC"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Мультимедіа: вбудовані гучномовці потужністю не менше 2*2,0 Вт, вбудована веб-камера з роздільною здатністю не менше 5.0 МП.</w:t>
            </w:r>
          </w:p>
          <w:p w14:paraId="2CEC3C32" w14:textId="77777777" w:rsidR="00181505" w:rsidRPr="00181505" w:rsidRDefault="00181505" w:rsidP="00181505">
            <w:pPr>
              <w:spacing w:after="0" w:line="240" w:lineRule="auto"/>
              <w:rPr>
                <w:rFonts w:ascii="Times New Roman" w:eastAsia="Arial Unicode MS" w:hAnsi="Times New Roman" w:cs="Times New Roman"/>
                <w:color w:val="000000"/>
                <w:sz w:val="24"/>
                <w:szCs w:val="24"/>
              </w:rPr>
            </w:pPr>
            <w:r w:rsidRPr="00181505">
              <w:rPr>
                <w:rFonts w:ascii="Times New Roman" w:eastAsia="Arial Unicode MS" w:hAnsi="Times New Roman" w:cs="Times New Roman"/>
                <w:color w:val="000000"/>
                <w:sz w:val="24"/>
                <w:szCs w:val="24"/>
              </w:rPr>
              <w:t xml:space="preserve">Наявність </w:t>
            </w:r>
            <w:proofErr w:type="spellStart"/>
            <w:r w:rsidRPr="00181505">
              <w:rPr>
                <w:rFonts w:ascii="Times New Roman" w:eastAsia="Arial Unicode MS" w:hAnsi="Times New Roman" w:cs="Times New Roman"/>
                <w:color w:val="000000"/>
                <w:sz w:val="24"/>
                <w:szCs w:val="24"/>
              </w:rPr>
              <w:t>Firmware</w:t>
            </w:r>
            <w:proofErr w:type="spellEnd"/>
            <w:r w:rsidRPr="00181505">
              <w:rPr>
                <w:rFonts w:ascii="Times New Roman" w:eastAsia="Arial Unicode MS" w:hAnsi="Times New Roman" w:cs="Times New Roman"/>
                <w:color w:val="000000"/>
                <w:sz w:val="24"/>
                <w:szCs w:val="24"/>
              </w:rPr>
              <w:t xml:space="preserve"> TPM 2.0. </w:t>
            </w:r>
          </w:p>
          <w:p w14:paraId="7DCE134A"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Наявність порту HDMI.</w:t>
            </w:r>
          </w:p>
          <w:p w14:paraId="65C708DF"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Наявність порту RJ-45 </w:t>
            </w:r>
            <w:proofErr w:type="spellStart"/>
            <w:r w:rsidRPr="00181505">
              <w:rPr>
                <w:rFonts w:ascii="Times New Roman" w:eastAsia="Arial Unicode MS" w:hAnsi="Times New Roman" w:cs="Times New Roman"/>
                <w:color w:val="000000"/>
                <w:sz w:val="24"/>
                <w:szCs w:val="24"/>
              </w:rPr>
              <w:t>Gigabit</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Ethernet</w:t>
            </w:r>
            <w:proofErr w:type="spellEnd"/>
            <w:r w:rsidRPr="00181505">
              <w:rPr>
                <w:rFonts w:ascii="Times New Roman" w:eastAsia="Arial Unicode MS" w:hAnsi="Times New Roman" w:cs="Times New Roman"/>
                <w:color w:val="000000"/>
                <w:sz w:val="24"/>
                <w:szCs w:val="24"/>
              </w:rPr>
              <w:t>.</w:t>
            </w:r>
          </w:p>
          <w:p w14:paraId="1FAC511E"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Кількість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-A – не менше 4.</w:t>
            </w:r>
          </w:p>
          <w:p w14:paraId="30B0BA46"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 xml:space="preserve">Кількість портів USB </w:t>
            </w:r>
            <w:proofErr w:type="spellStart"/>
            <w:r w:rsidRPr="00181505">
              <w:rPr>
                <w:rFonts w:ascii="Times New Roman" w:eastAsia="Arial Unicode MS" w:hAnsi="Times New Roman" w:cs="Times New Roman"/>
                <w:color w:val="000000"/>
                <w:sz w:val="24"/>
                <w:szCs w:val="24"/>
              </w:rPr>
              <w:t>Type</w:t>
            </w:r>
            <w:proofErr w:type="spellEnd"/>
            <w:r w:rsidRPr="00181505">
              <w:rPr>
                <w:rFonts w:ascii="Times New Roman" w:eastAsia="Arial Unicode MS" w:hAnsi="Times New Roman" w:cs="Times New Roman"/>
                <w:color w:val="000000"/>
                <w:sz w:val="24"/>
                <w:szCs w:val="24"/>
              </w:rPr>
              <w:t xml:space="preserve">-С – не менше 1 з підтримкою </w:t>
            </w:r>
            <w:proofErr w:type="spellStart"/>
            <w:r w:rsidRPr="00181505">
              <w:rPr>
                <w:rFonts w:ascii="Times New Roman" w:eastAsia="Arial Unicode MS" w:hAnsi="Times New Roman" w:cs="Times New Roman"/>
                <w:color w:val="000000"/>
                <w:sz w:val="24"/>
                <w:szCs w:val="24"/>
              </w:rPr>
              <w:t>DisplayPort</w:t>
            </w:r>
            <w:proofErr w:type="spellEnd"/>
            <w:r w:rsidRPr="00181505">
              <w:rPr>
                <w:rFonts w:ascii="Times New Roman" w:eastAsia="Arial Unicode MS" w:hAnsi="Times New Roman" w:cs="Times New Roman"/>
                <w:color w:val="000000"/>
                <w:sz w:val="24"/>
                <w:szCs w:val="24"/>
              </w:rPr>
              <w:t>.</w:t>
            </w:r>
          </w:p>
          <w:p w14:paraId="06E6E91F"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Клавіатура з числовим блоком та підсвічуванням.</w:t>
            </w:r>
          </w:p>
          <w:p w14:paraId="638A0DFF"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Ємність акумуляторної батареї – не менше 60 Вт/год.</w:t>
            </w:r>
          </w:p>
          <w:p w14:paraId="4247D145"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hAnsi="Times New Roman" w:cs="Times New Roman"/>
                <w:sz w:val="24"/>
                <w:szCs w:val="24"/>
              </w:rPr>
              <w:t xml:space="preserve">Гарантійний </w:t>
            </w:r>
            <w:proofErr w:type="spellStart"/>
            <w:r w:rsidRPr="00181505">
              <w:rPr>
                <w:rFonts w:ascii="Times New Roman" w:hAnsi="Times New Roman" w:cs="Times New Roman"/>
                <w:sz w:val="24"/>
                <w:szCs w:val="24"/>
              </w:rPr>
              <w:t>срок</w:t>
            </w:r>
            <w:proofErr w:type="spellEnd"/>
            <w:r w:rsidRPr="00181505">
              <w:rPr>
                <w:rFonts w:ascii="Times New Roman" w:hAnsi="Times New Roman" w:cs="Times New Roman"/>
                <w:sz w:val="24"/>
                <w:szCs w:val="24"/>
              </w:rPr>
              <w:t xml:space="preserve"> — не менше 24 місяців від виробника.</w:t>
            </w:r>
          </w:p>
          <w:p w14:paraId="5834118B" w14:textId="77777777" w:rsidR="00181505" w:rsidRPr="00181505" w:rsidRDefault="00181505" w:rsidP="00181505">
            <w:pPr>
              <w:spacing w:after="0" w:line="240" w:lineRule="auto"/>
              <w:rPr>
                <w:rFonts w:ascii="Times New Roman" w:hAnsi="Times New Roman" w:cs="Times New Roman"/>
                <w:sz w:val="24"/>
                <w:szCs w:val="24"/>
              </w:rPr>
            </w:pPr>
            <w:bookmarkStart w:id="3" w:name="_Hlk241760360"/>
            <w:r w:rsidRPr="00181505">
              <w:rPr>
                <w:rFonts w:ascii="Times New Roman" w:eastAsia="Arial Unicode MS" w:hAnsi="Times New Roman" w:cs="Times New Roman"/>
                <w:b/>
                <w:bCs/>
                <w:color w:val="000000"/>
                <w:sz w:val="24"/>
                <w:szCs w:val="24"/>
              </w:rPr>
              <w:t>Маніпулятор “миша”</w:t>
            </w:r>
            <w:bookmarkEnd w:id="3"/>
          </w:p>
          <w:p w14:paraId="6091D44A"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Тип підключення – бездротове (</w:t>
            </w:r>
            <w:proofErr w:type="spellStart"/>
            <w:r w:rsidRPr="00181505">
              <w:rPr>
                <w:rFonts w:ascii="Times New Roman" w:eastAsia="Arial Unicode MS" w:hAnsi="Times New Roman" w:cs="Times New Roman"/>
                <w:color w:val="000000"/>
                <w:sz w:val="24"/>
                <w:szCs w:val="24"/>
              </w:rPr>
              <w:t>Bluetooth+USB-приймач</w:t>
            </w:r>
            <w:proofErr w:type="spellEnd"/>
            <w:r w:rsidRPr="00181505">
              <w:rPr>
                <w:rFonts w:ascii="Times New Roman" w:eastAsia="Arial Unicode MS" w:hAnsi="Times New Roman" w:cs="Times New Roman"/>
                <w:color w:val="000000"/>
                <w:sz w:val="24"/>
                <w:szCs w:val="24"/>
              </w:rPr>
              <w:t xml:space="preserve">), максимальна роздільна здатність – не менше 8000 </w:t>
            </w:r>
            <w:proofErr w:type="spellStart"/>
            <w:r w:rsidRPr="00181505">
              <w:rPr>
                <w:rFonts w:ascii="Times New Roman" w:eastAsia="Arial Unicode MS" w:hAnsi="Times New Roman" w:cs="Times New Roman"/>
                <w:color w:val="000000"/>
                <w:sz w:val="24"/>
                <w:szCs w:val="24"/>
              </w:rPr>
              <w:t>dpi</w:t>
            </w:r>
            <w:proofErr w:type="spellEnd"/>
            <w:r w:rsidRPr="00181505">
              <w:rPr>
                <w:rFonts w:ascii="Times New Roman" w:eastAsia="Arial Unicode MS" w:hAnsi="Times New Roman" w:cs="Times New Roman"/>
                <w:color w:val="000000"/>
                <w:sz w:val="24"/>
                <w:szCs w:val="24"/>
              </w:rPr>
              <w:t xml:space="preserve">, регулювання роздільної здатності, кількість кнопок - не менше 6, вбудований акумулятор, перемикач вимкнення, довжина «миші» – не менше 100 мм, гарантійний </w:t>
            </w:r>
            <w:proofErr w:type="spellStart"/>
            <w:r w:rsidRPr="00181505">
              <w:rPr>
                <w:rFonts w:ascii="Times New Roman" w:eastAsia="Arial Unicode MS" w:hAnsi="Times New Roman" w:cs="Times New Roman"/>
                <w:color w:val="000000"/>
                <w:sz w:val="24"/>
                <w:szCs w:val="24"/>
              </w:rPr>
              <w:t>срок</w:t>
            </w:r>
            <w:proofErr w:type="spellEnd"/>
            <w:r w:rsidRPr="00181505">
              <w:rPr>
                <w:rFonts w:ascii="Times New Roman" w:eastAsia="Arial Unicode MS" w:hAnsi="Times New Roman" w:cs="Times New Roman"/>
                <w:color w:val="000000"/>
                <w:sz w:val="24"/>
                <w:szCs w:val="24"/>
              </w:rPr>
              <w:t xml:space="preserve"> — не менше 24 місяців від виробника.</w:t>
            </w:r>
          </w:p>
          <w:p w14:paraId="558A1012" w14:textId="77777777" w:rsidR="00181505" w:rsidRPr="00181505" w:rsidRDefault="00181505" w:rsidP="00181505">
            <w:pPr>
              <w:spacing w:after="0" w:line="240" w:lineRule="auto"/>
              <w:rPr>
                <w:rFonts w:ascii="Times New Roman" w:eastAsia="Arial Unicode MS" w:hAnsi="Times New Roman" w:cs="Times New Roman"/>
                <w:b/>
                <w:color w:val="000000"/>
                <w:sz w:val="24"/>
                <w:szCs w:val="24"/>
              </w:rPr>
            </w:pPr>
            <w:r w:rsidRPr="00181505">
              <w:rPr>
                <w:rFonts w:ascii="Times New Roman" w:eastAsia="Arial Unicode MS" w:hAnsi="Times New Roman" w:cs="Times New Roman"/>
                <w:b/>
                <w:color w:val="000000"/>
                <w:sz w:val="24"/>
                <w:szCs w:val="24"/>
              </w:rPr>
              <w:t>Інтерактивна панель</w:t>
            </w:r>
          </w:p>
          <w:p w14:paraId="2C975FAD" w14:textId="77777777" w:rsidR="00181505" w:rsidRPr="00181505" w:rsidRDefault="00181505" w:rsidP="00181505">
            <w:pPr>
              <w:spacing w:after="0" w:line="240" w:lineRule="auto"/>
              <w:rPr>
                <w:rFonts w:ascii="Times New Roman" w:hAnsi="Times New Roman" w:cs="Times New Roman"/>
                <w:sz w:val="24"/>
                <w:szCs w:val="24"/>
              </w:rPr>
            </w:pPr>
            <w:r w:rsidRPr="00181505">
              <w:rPr>
                <w:rFonts w:ascii="Times New Roman" w:eastAsia="Arial Unicode MS" w:hAnsi="Times New Roman" w:cs="Times New Roman"/>
                <w:color w:val="000000"/>
                <w:sz w:val="24"/>
                <w:szCs w:val="24"/>
              </w:rPr>
              <w:t>Діагональ екрана – не менше 65"</w:t>
            </w:r>
            <w:r w:rsidRPr="00181505">
              <w:rPr>
                <w:rFonts w:ascii="Times New Roman" w:hAnsi="Times New Roman" w:cs="Times New Roman"/>
                <w:sz w:val="24"/>
                <w:szCs w:val="24"/>
              </w:rPr>
              <w:t xml:space="preserve">, </w:t>
            </w:r>
            <w:r w:rsidRPr="00181505">
              <w:rPr>
                <w:rFonts w:ascii="Times New Roman" w:eastAsia="Arial Unicode MS" w:hAnsi="Times New Roman" w:cs="Times New Roman"/>
                <w:color w:val="000000"/>
                <w:sz w:val="24"/>
                <w:szCs w:val="24"/>
              </w:rPr>
              <w:t xml:space="preserve">співвідношення сторін – 16:9, тип матриці – технологія </w:t>
            </w:r>
            <w:proofErr w:type="spellStart"/>
            <w:r w:rsidRPr="00181505">
              <w:rPr>
                <w:rFonts w:ascii="Times New Roman" w:eastAsia="Arial Unicode MS" w:hAnsi="Times New Roman" w:cs="Times New Roman"/>
                <w:color w:val="000000"/>
                <w:sz w:val="24"/>
                <w:szCs w:val="24"/>
              </w:rPr>
              <w:t>In-plane</w:t>
            </w:r>
            <w:proofErr w:type="spellEnd"/>
            <w:r w:rsidRPr="00181505">
              <w:rPr>
                <w:rFonts w:ascii="Times New Roman" w:eastAsia="Arial Unicode MS" w:hAnsi="Times New Roman" w:cs="Times New Roman"/>
                <w:color w:val="000000"/>
                <w:sz w:val="24"/>
                <w:szCs w:val="24"/>
              </w:rPr>
              <w:t xml:space="preserve"> </w:t>
            </w:r>
            <w:proofErr w:type="spellStart"/>
            <w:r w:rsidRPr="00181505">
              <w:rPr>
                <w:rFonts w:ascii="Times New Roman" w:eastAsia="Arial Unicode MS" w:hAnsi="Times New Roman" w:cs="Times New Roman"/>
                <w:color w:val="000000"/>
                <w:sz w:val="24"/>
                <w:szCs w:val="24"/>
              </w:rPr>
              <w:t>Switching</w:t>
            </w:r>
            <w:proofErr w:type="spellEnd"/>
            <w:r w:rsidRPr="00181505">
              <w:rPr>
                <w:rFonts w:ascii="Times New Roman" w:eastAsia="Arial Unicode MS" w:hAnsi="Times New Roman" w:cs="Times New Roman"/>
                <w:color w:val="000000"/>
                <w:sz w:val="24"/>
                <w:szCs w:val="24"/>
              </w:rPr>
              <w:t xml:space="preserve"> (IPS), роздільна здатність екрана – не менше 4K UHD (3840x2160), максимальна частота вертикального оновлення – не менше 60 </w:t>
            </w:r>
            <w:proofErr w:type="spellStart"/>
            <w:r w:rsidRPr="00181505">
              <w:rPr>
                <w:rFonts w:ascii="Times New Roman" w:eastAsia="Arial Unicode MS" w:hAnsi="Times New Roman" w:cs="Times New Roman"/>
                <w:color w:val="000000"/>
                <w:sz w:val="24"/>
                <w:szCs w:val="24"/>
              </w:rPr>
              <w:t>Гц</w:t>
            </w:r>
            <w:proofErr w:type="spellEnd"/>
            <w:r w:rsidRPr="00181505">
              <w:rPr>
                <w:rFonts w:ascii="Times New Roman" w:eastAsia="Arial Unicode MS" w:hAnsi="Times New Roman" w:cs="Times New Roman"/>
                <w:color w:val="000000"/>
                <w:sz w:val="24"/>
                <w:szCs w:val="24"/>
              </w:rPr>
              <w:t xml:space="preserve">, максимальна яскравість – не менше 400 </w:t>
            </w:r>
            <w:proofErr w:type="spellStart"/>
            <w:r w:rsidRPr="00181505">
              <w:rPr>
                <w:rFonts w:ascii="Times New Roman" w:eastAsia="Arial Unicode MS" w:hAnsi="Times New Roman" w:cs="Times New Roman"/>
                <w:color w:val="000000"/>
                <w:sz w:val="24"/>
                <w:szCs w:val="24"/>
              </w:rPr>
              <w:t>кд</w:t>
            </w:r>
            <w:proofErr w:type="spellEnd"/>
            <w:r w:rsidRPr="00181505">
              <w:rPr>
                <w:rFonts w:ascii="Times New Roman" w:eastAsia="Arial Unicode MS" w:hAnsi="Times New Roman" w:cs="Times New Roman"/>
                <w:color w:val="000000"/>
                <w:sz w:val="24"/>
                <w:szCs w:val="24"/>
              </w:rPr>
              <w:t xml:space="preserve">/м², статична контрастність – не менше 1200:1, кути огляду – не менше 178/178°, час відгуку – не більше 8 мс, технологія розпізнавання торкань – інфрачервона, підтримка не менше 40 одночасних точок взаємодії (дотиків); </w:t>
            </w:r>
            <w:r w:rsidRPr="00181505">
              <w:rPr>
                <w:rFonts w:ascii="Times New Roman" w:hAnsi="Times New Roman" w:cs="Times New Roman"/>
                <w:sz w:val="24"/>
                <w:szCs w:val="24"/>
              </w:rPr>
              <w:t xml:space="preserve">бездротові технології – </w:t>
            </w:r>
            <w:proofErr w:type="spellStart"/>
            <w:r w:rsidRPr="00181505">
              <w:rPr>
                <w:rFonts w:ascii="Times New Roman" w:hAnsi="Times New Roman" w:cs="Times New Roman"/>
                <w:sz w:val="24"/>
                <w:szCs w:val="24"/>
              </w:rPr>
              <w:t>WiFi</w:t>
            </w:r>
            <w:proofErr w:type="spellEnd"/>
            <w:r w:rsidRPr="00181505">
              <w:rPr>
                <w:rFonts w:ascii="Times New Roman" w:hAnsi="Times New Roman" w:cs="Times New Roman"/>
                <w:sz w:val="24"/>
                <w:szCs w:val="24"/>
              </w:rPr>
              <w:t xml:space="preserve"> 802.11ac+ </w:t>
            </w:r>
            <w:proofErr w:type="spellStart"/>
            <w:r w:rsidRPr="00181505">
              <w:rPr>
                <w:rFonts w:ascii="Times New Roman" w:hAnsi="Times New Roman" w:cs="Times New Roman"/>
                <w:sz w:val="24"/>
                <w:szCs w:val="24"/>
              </w:rPr>
              <w:lastRenderedPageBreak/>
              <w:t>Bluetooth</w:t>
            </w:r>
            <w:proofErr w:type="spellEnd"/>
            <w:r w:rsidRPr="00181505">
              <w:rPr>
                <w:rFonts w:ascii="Times New Roman" w:hAnsi="Times New Roman" w:cs="Times New Roman"/>
                <w:sz w:val="24"/>
                <w:szCs w:val="24"/>
              </w:rPr>
              <w:t xml:space="preserve">, кількість портів USB – не менше 4, кількість вхідних портів HDMI – не менше 2, кількість портів стандарту RJ-45 – не менше 1, підтримка кріплення VESA не менше 600*400мм, операційна система — </w:t>
            </w:r>
            <w:proofErr w:type="spellStart"/>
            <w:r w:rsidRPr="00181505">
              <w:rPr>
                <w:rFonts w:ascii="Times New Roman" w:hAnsi="Times New Roman" w:cs="Times New Roman"/>
                <w:sz w:val="24"/>
                <w:szCs w:val="24"/>
              </w:rPr>
              <w:t>Android</w:t>
            </w:r>
            <w:proofErr w:type="spellEnd"/>
            <w:r w:rsidRPr="00181505">
              <w:rPr>
                <w:rFonts w:ascii="Times New Roman" w:hAnsi="Times New Roman" w:cs="Times New Roman"/>
                <w:sz w:val="24"/>
                <w:szCs w:val="24"/>
              </w:rPr>
              <w:t xml:space="preserve"> версії не нижче 14, постійна пам'ять – не менше 64 ГБ; </w:t>
            </w:r>
            <w:proofErr w:type="spellStart"/>
            <w:r w:rsidRPr="00181505">
              <w:rPr>
                <w:rFonts w:ascii="Times New Roman" w:hAnsi="Times New Roman" w:cs="Times New Roman"/>
                <w:sz w:val="24"/>
                <w:szCs w:val="24"/>
              </w:rPr>
              <w:t>слот</w:t>
            </w:r>
            <w:proofErr w:type="spellEnd"/>
            <w:r w:rsidRPr="00181505">
              <w:rPr>
                <w:rFonts w:ascii="Times New Roman" w:hAnsi="Times New Roman" w:cs="Times New Roman"/>
                <w:sz w:val="24"/>
                <w:szCs w:val="24"/>
              </w:rPr>
              <w:t xml:space="preserve"> OPS для встановлення ПК-модуля; кнопки керування на передній панелі (гучність, стоп-кадр, повернення); підтримка дзеркального відображення екрана з інших пристроїв, функція нотаток на екрані, режим розділення нотаток, сумісність з </w:t>
            </w:r>
            <w:proofErr w:type="spellStart"/>
            <w:r w:rsidRPr="00181505">
              <w:rPr>
                <w:rFonts w:ascii="Times New Roman" w:hAnsi="Times New Roman" w:cs="Times New Roman"/>
                <w:sz w:val="24"/>
                <w:szCs w:val="24"/>
              </w:rPr>
              <w:t>Google</w:t>
            </w:r>
            <w:proofErr w:type="spellEnd"/>
            <w:r w:rsidRPr="00181505">
              <w:rPr>
                <w:rFonts w:ascii="Times New Roman" w:hAnsi="Times New Roman" w:cs="Times New Roman"/>
                <w:sz w:val="24"/>
                <w:szCs w:val="24"/>
              </w:rPr>
              <w:t xml:space="preserve"> </w:t>
            </w:r>
            <w:proofErr w:type="spellStart"/>
            <w:r w:rsidRPr="00181505">
              <w:rPr>
                <w:rFonts w:ascii="Times New Roman" w:hAnsi="Times New Roman" w:cs="Times New Roman"/>
                <w:sz w:val="24"/>
                <w:szCs w:val="24"/>
              </w:rPr>
              <w:t>Classroom</w:t>
            </w:r>
            <w:proofErr w:type="spellEnd"/>
            <w:r w:rsidRPr="00181505">
              <w:rPr>
                <w:rFonts w:ascii="Times New Roman" w:hAnsi="Times New Roman" w:cs="Times New Roman"/>
                <w:sz w:val="24"/>
                <w:szCs w:val="24"/>
              </w:rPr>
              <w:t>, сертифікація EDLA; аксесуари у комплекті постачання: подвійний (двосторонній) сенсорний маркер (</w:t>
            </w:r>
            <w:proofErr w:type="spellStart"/>
            <w:r w:rsidRPr="00181505">
              <w:rPr>
                <w:rFonts w:ascii="Times New Roman" w:hAnsi="Times New Roman" w:cs="Times New Roman"/>
                <w:sz w:val="24"/>
                <w:szCs w:val="24"/>
              </w:rPr>
              <w:t>стілус</w:t>
            </w:r>
            <w:proofErr w:type="spellEnd"/>
            <w:r w:rsidRPr="00181505">
              <w:rPr>
                <w:rFonts w:ascii="Times New Roman" w:hAnsi="Times New Roman" w:cs="Times New Roman"/>
                <w:sz w:val="24"/>
                <w:szCs w:val="24"/>
              </w:rPr>
              <w:t xml:space="preserve">), пульт дистанційного керування, кабель HDMI, кабель USB; </w:t>
            </w:r>
            <w:r w:rsidRPr="00181505">
              <w:rPr>
                <w:rFonts w:ascii="Times New Roman" w:eastAsia="Arial Unicode MS" w:hAnsi="Times New Roman" w:cs="Times New Roman"/>
                <w:color w:val="000000"/>
                <w:sz w:val="24"/>
                <w:szCs w:val="24"/>
              </w:rPr>
              <w:t xml:space="preserve">гарантійний </w:t>
            </w:r>
            <w:proofErr w:type="spellStart"/>
            <w:r w:rsidRPr="00181505">
              <w:rPr>
                <w:rFonts w:ascii="Times New Roman" w:eastAsia="Arial Unicode MS" w:hAnsi="Times New Roman" w:cs="Times New Roman"/>
                <w:color w:val="000000"/>
                <w:sz w:val="24"/>
                <w:szCs w:val="24"/>
              </w:rPr>
              <w:t>срок</w:t>
            </w:r>
            <w:proofErr w:type="spellEnd"/>
            <w:r w:rsidRPr="00181505">
              <w:rPr>
                <w:rFonts w:ascii="Times New Roman" w:eastAsia="Arial Unicode MS" w:hAnsi="Times New Roman" w:cs="Times New Roman"/>
                <w:color w:val="000000"/>
                <w:sz w:val="24"/>
                <w:szCs w:val="24"/>
              </w:rPr>
              <w:t xml:space="preserve"> — не менше 36 місяців від виробника.</w:t>
            </w:r>
          </w:p>
          <w:p w14:paraId="463E4138" w14:textId="77777777" w:rsidR="00181505" w:rsidRPr="00181505" w:rsidRDefault="00181505" w:rsidP="00181505">
            <w:pPr>
              <w:spacing w:after="0" w:line="240" w:lineRule="auto"/>
              <w:rPr>
                <w:rFonts w:ascii="Times New Roman" w:hAnsi="Times New Roman" w:cs="Times New Roman"/>
                <w:b/>
                <w:bCs/>
                <w:sz w:val="24"/>
                <w:szCs w:val="24"/>
              </w:rPr>
            </w:pPr>
            <w:r w:rsidRPr="00181505">
              <w:rPr>
                <w:rFonts w:ascii="Times New Roman" w:hAnsi="Times New Roman" w:cs="Times New Roman"/>
                <w:b/>
                <w:bCs/>
                <w:sz w:val="24"/>
                <w:szCs w:val="24"/>
              </w:rPr>
              <w:t>Мобільна стійка</w:t>
            </w:r>
          </w:p>
          <w:p w14:paraId="5D58E539" w14:textId="77777777" w:rsidR="00181505" w:rsidRPr="00181505" w:rsidRDefault="00181505" w:rsidP="00181505">
            <w:pPr>
              <w:spacing w:after="0" w:line="240" w:lineRule="auto"/>
              <w:rPr>
                <w:rFonts w:ascii="Times New Roman" w:eastAsia="Arial Unicode MS" w:hAnsi="Times New Roman" w:cs="Times New Roman"/>
                <w:b/>
                <w:bCs/>
                <w:color w:val="000000"/>
                <w:sz w:val="24"/>
                <w:szCs w:val="24"/>
              </w:rPr>
            </w:pPr>
            <w:r w:rsidRPr="00181505">
              <w:rPr>
                <w:rFonts w:ascii="Times New Roman" w:hAnsi="Times New Roman" w:cs="Times New Roman"/>
                <w:sz w:val="24"/>
                <w:szCs w:val="24"/>
              </w:rPr>
              <w:t>Сумісне з інтерактивною панеллю кріплення VESA,</w:t>
            </w:r>
            <w:r w:rsidRPr="00181505">
              <w:rPr>
                <w:rFonts w:ascii="Times New Roman" w:hAnsi="Times New Roman" w:cs="Times New Roman"/>
                <w:b/>
                <w:bCs/>
                <w:sz w:val="24"/>
                <w:szCs w:val="24"/>
              </w:rPr>
              <w:t xml:space="preserve"> </w:t>
            </w:r>
            <w:r w:rsidRPr="00181505">
              <w:rPr>
                <w:rFonts w:ascii="Times New Roman" w:hAnsi="Times New Roman" w:cs="Times New Roman"/>
                <w:sz w:val="24"/>
                <w:szCs w:val="24"/>
              </w:rPr>
              <w:t>4 колеса, гальмівні фіксатори, металева полиця для аксесуарів, регулювання нахилу, регулювання по висоті.</w:t>
            </w:r>
          </w:p>
        </w:tc>
      </w:tr>
    </w:tbl>
    <w:p w14:paraId="2DDBE42E" w14:textId="77777777" w:rsidR="006547A3" w:rsidRDefault="006547A3" w:rsidP="000930D0">
      <w:pPr>
        <w:pStyle w:val="a8"/>
        <w:spacing w:line="240" w:lineRule="auto"/>
        <w:ind w:left="0"/>
        <w:jc w:val="both"/>
        <w:rPr>
          <w:rFonts w:ascii="Times New Roman" w:eastAsia="Times New Roman" w:hAnsi="Times New Roman" w:cs="Times New Roman"/>
          <w:sz w:val="24"/>
          <w:szCs w:val="24"/>
        </w:rPr>
      </w:pPr>
    </w:p>
    <w:sectPr w:rsidR="006547A3"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color w:val="000000"/>
      </w:rPr>
    </w:lvl>
    <w:lvl w:ilvl="1">
      <w:start w:val="1"/>
      <w:numFmt w:val="none"/>
      <w:suff w:val="nothing"/>
      <w:lvlText w:val=""/>
      <w:lvlJc w:val="left"/>
      <w:pPr>
        <w:tabs>
          <w:tab w:val="num" w:pos="0"/>
        </w:tabs>
      </w:pPr>
      <w:rPr>
        <w:rFonts w:cs="Times New Roman"/>
        <w:color w:val="000000"/>
        <w:sz w:val="24"/>
        <w:szCs w:val="24"/>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5"/>
    <w:lvl w:ilvl="0">
      <w:start w:val="1"/>
      <w:numFmt w:val="decimal"/>
      <w:lvlText w:val="%1."/>
      <w:lvlJc w:val="left"/>
      <w:pPr>
        <w:tabs>
          <w:tab w:val="num" w:pos="0"/>
        </w:tabs>
        <w:ind w:left="644" w:hanging="360"/>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1693B"/>
    <w:rsid w:val="00026879"/>
    <w:rsid w:val="00027C75"/>
    <w:rsid w:val="00033415"/>
    <w:rsid w:val="00037094"/>
    <w:rsid w:val="00064D68"/>
    <w:rsid w:val="000930D0"/>
    <w:rsid w:val="000C6F42"/>
    <w:rsid w:val="00160594"/>
    <w:rsid w:val="00181505"/>
    <w:rsid w:val="001832C2"/>
    <w:rsid w:val="001D74BE"/>
    <w:rsid w:val="00247644"/>
    <w:rsid w:val="00261E5F"/>
    <w:rsid w:val="002C5D2A"/>
    <w:rsid w:val="002E3065"/>
    <w:rsid w:val="002F55F9"/>
    <w:rsid w:val="0031658A"/>
    <w:rsid w:val="00344D4D"/>
    <w:rsid w:val="00347D69"/>
    <w:rsid w:val="00362DAC"/>
    <w:rsid w:val="003B512D"/>
    <w:rsid w:val="003E15BC"/>
    <w:rsid w:val="00434C66"/>
    <w:rsid w:val="004C4B86"/>
    <w:rsid w:val="00504DEA"/>
    <w:rsid w:val="0056369A"/>
    <w:rsid w:val="005B4453"/>
    <w:rsid w:val="005B5127"/>
    <w:rsid w:val="00647C6D"/>
    <w:rsid w:val="006547A3"/>
    <w:rsid w:val="00791214"/>
    <w:rsid w:val="007B560F"/>
    <w:rsid w:val="007D0ED5"/>
    <w:rsid w:val="008400F0"/>
    <w:rsid w:val="00885A88"/>
    <w:rsid w:val="0089621E"/>
    <w:rsid w:val="008E34D8"/>
    <w:rsid w:val="00913054"/>
    <w:rsid w:val="00940C3C"/>
    <w:rsid w:val="00981220"/>
    <w:rsid w:val="00985B3A"/>
    <w:rsid w:val="009D4486"/>
    <w:rsid w:val="00A0237C"/>
    <w:rsid w:val="00A10A6E"/>
    <w:rsid w:val="00A11C66"/>
    <w:rsid w:val="00B15A51"/>
    <w:rsid w:val="00B30846"/>
    <w:rsid w:val="00B46FA5"/>
    <w:rsid w:val="00B968AF"/>
    <w:rsid w:val="00C16D26"/>
    <w:rsid w:val="00C40DB8"/>
    <w:rsid w:val="00C41931"/>
    <w:rsid w:val="00CC644C"/>
    <w:rsid w:val="00D4606B"/>
    <w:rsid w:val="00D63A46"/>
    <w:rsid w:val="00DA2CB5"/>
    <w:rsid w:val="00DF51D0"/>
    <w:rsid w:val="00E37C74"/>
    <w:rsid w:val="00E47E9B"/>
    <w:rsid w:val="00E85535"/>
    <w:rsid w:val="00E923C2"/>
    <w:rsid w:val="00EC2114"/>
    <w:rsid w:val="00F00E44"/>
    <w:rsid w:val="00F14934"/>
    <w:rsid w:val="00F5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5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 w:type="character" w:customStyle="1" w:styleId="10">
    <w:name w:val="Заголовок 1 Знак"/>
    <w:link w:val="1"/>
    <w:locked/>
    <w:rsid w:val="000930D0"/>
    <w:rPr>
      <w:b/>
      <w:sz w:val="48"/>
      <w:szCs w:val="48"/>
    </w:rPr>
  </w:style>
  <w:style w:type="character" w:customStyle="1" w:styleId="20">
    <w:name w:val="Заголовок 2 Знак"/>
    <w:link w:val="2"/>
    <w:locked/>
    <w:rsid w:val="000930D0"/>
    <w:rPr>
      <w:b/>
      <w:sz w:val="36"/>
      <w:szCs w:val="36"/>
    </w:rPr>
  </w:style>
  <w:style w:type="paragraph" w:styleId="a9">
    <w:name w:val="header"/>
    <w:basedOn w:val="a"/>
    <w:link w:val="aa"/>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a">
    <w:name w:val="Верхній колонтитул Знак"/>
    <w:basedOn w:val="a0"/>
    <w:link w:val="a9"/>
    <w:rsid w:val="000930D0"/>
    <w:rPr>
      <w:rFonts w:ascii="Times New Roman" w:eastAsia="Times New Roman" w:hAnsi="Times New Roman" w:cs="Times New Roman"/>
      <w:sz w:val="24"/>
      <w:szCs w:val="24"/>
      <w:lang w:val="ru-RU"/>
    </w:rPr>
  </w:style>
  <w:style w:type="paragraph" w:styleId="ab">
    <w:name w:val="footer"/>
    <w:basedOn w:val="a"/>
    <w:link w:val="ac"/>
    <w:uiPriority w:val="99"/>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c">
    <w:name w:val="Нижній колонтитул Знак"/>
    <w:basedOn w:val="a0"/>
    <w:link w:val="ab"/>
    <w:uiPriority w:val="99"/>
    <w:rsid w:val="000930D0"/>
    <w:rPr>
      <w:rFonts w:ascii="Times New Roman" w:eastAsia="Times New Roman" w:hAnsi="Times New Roman" w:cs="Times New Roman"/>
      <w:sz w:val="24"/>
      <w:szCs w:val="24"/>
      <w:lang w:val="ru-RU"/>
    </w:rPr>
  </w:style>
  <w:style w:type="paragraph" w:customStyle="1" w:styleId="rvps2">
    <w:name w:val="rvps2"/>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ody Text"/>
    <w:basedOn w:val="a"/>
    <w:link w:val="ae"/>
    <w:rsid w:val="000930D0"/>
    <w:pPr>
      <w:widowControl w:val="0"/>
      <w:autoSpaceDE w:val="0"/>
      <w:autoSpaceDN w:val="0"/>
      <w:adjustRightInd w:val="0"/>
      <w:spacing w:after="0" w:line="240" w:lineRule="auto"/>
      <w:ind w:left="118"/>
    </w:pPr>
    <w:rPr>
      <w:rFonts w:ascii="Times New Roman" w:eastAsia="Times New Roman" w:hAnsi="Times New Roman" w:cs="Times New Roman"/>
      <w:sz w:val="24"/>
      <w:szCs w:val="24"/>
      <w:lang w:val="ru-RU"/>
    </w:rPr>
  </w:style>
  <w:style w:type="character" w:customStyle="1" w:styleId="ae">
    <w:name w:val="Основний текст Знак"/>
    <w:basedOn w:val="a0"/>
    <w:link w:val="ad"/>
    <w:rsid w:val="000930D0"/>
    <w:rPr>
      <w:rFonts w:ascii="Times New Roman" w:eastAsia="Times New Roman" w:hAnsi="Times New Roman" w:cs="Times New Roman"/>
      <w:sz w:val="24"/>
      <w:szCs w:val="24"/>
      <w:lang w:val="ru-RU"/>
    </w:rPr>
  </w:style>
  <w:style w:type="paragraph" w:customStyle="1" w:styleId="11">
    <w:name w:val="Заголовок 11"/>
    <w:basedOn w:val="a"/>
    <w:rsid w:val="000930D0"/>
    <w:pPr>
      <w:widowControl w:val="0"/>
      <w:autoSpaceDE w:val="0"/>
      <w:autoSpaceDN w:val="0"/>
      <w:adjustRightInd w:val="0"/>
      <w:spacing w:after="0" w:line="240" w:lineRule="auto"/>
      <w:ind w:left="358" w:hanging="240"/>
      <w:outlineLvl w:val="0"/>
    </w:pPr>
    <w:rPr>
      <w:rFonts w:ascii="Times New Roman" w:eastAsia="Times New Roman" w:hAnsi="Times New Roman" w:cs="Times New Roman"/>
      <w:b/>
      <w:bCs/>
      <w:sz w:val="24"/>
      <w:szCs w:val="24"/>
      <w:lang w:val="ru-RU"/>
    </w:rPr>
  </w:style>
  <w:style w:type="paragraph" w:customStyle="1" w:styleId="af">
    <w:name w:val="Наим. приложения"/>
    <w:basedOn w:val="a"/>
    <w:next w:val="a"/>
    <w:rsid w:val="000930D0"/>
    <w:pPr>
      <w:spacing w:after="0" w:line="240" w:lineRule="auto"/>
      <w:jc w:val="center"/>
    </w:pPr>
    <w:rPr>
      <w:rFonts w:ascii="Times New Roman" w:eastAsia="Times New Roman" w:hAnsi="Times New Roman" w:cs="Times New Roman"/>
      <w:sz w:val="24"/>
      <w:szCs w:val="20"/>
    </w:rPr>
  </w:style>
  <w:style w:type="paragraph" w:customStyle="1" w:styleId="12">
    <w:name w:val="Абзац списка1"/>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3f3f3f3f3f3f3f3f3f3f3f3f3f2">
    <w:name w:val="О3fс3fн3fо3fв3fн3fо3fй3f т3fе3fк3fс3fт3f 2"/>
    <w:basedOn w:val="a"/>
    <w:rsid w:val="000930D0"/>
    <w:pPr>
      <w:spacing w:after="0" w:line="240" w:lineRule="auto"/>
      <w:jc w:val="both"/>
    </w:pPr>
    <w:rPr>
      <w:rFonts w:ascii="Times New Roman CYR" w:eastAsia="Times New Roman" w:hAnsi="Times New Roman CYR" w:cs="Times New Roman CYR"/>
      <w:sz w:val="24"/>
      <w:szCs w:val="20"/>
      <w:lang w:eastAsia="ar-SA"/>
    </w:rPr>
  </w:style>
  <w:style w:type="paragraph" w:styleId="HTML">
    <w:name w:val="HTML Preformatted"/>
    <w:basedOn w:val="a"/>
    <w:link w:val="HTML0"/>
    <w:rsid w:val="0009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ru-RU" w:eastAsia="zh-CN"/>
    </w:rPr>
  </w:style>
  <w:style w:type="character" w:customStyle="1" w:styleId="HTML0">
    <w:name w:val="Стандартний HTML Знак"/>
    <w:basedOn w:val="a0"/>
    <w:link w:val="HTML"/>
    <w:rsid w:val="000930D0"/>
    <w:rPr>
      <w:rFonts w:ascii="Courier New" w:eastAsia="Times New Roman" w:hAnsi="Courier New" w:cs="Times New Roman"/>
      <w:color w:val="000000"/>
      <w:sz w:val="18"/>
      <w:szCs w:val="18"/>
      <w:lang w:val="ru-RU" w:eastAsia="zh-CN"/>
    </w:rPr>
  </w:style>
  <w:style w:type="character" w:customStyle="1" w:styleId="HTML1">
    <w:name w:val="Стандартный HTML Знак"/>
    <w:rsid w:val="000930D0"/>
    <w:rPr>
      <w:rFonts w:ascii="Courier New" w:hAnsi="Courier New"/>
      <w:lang w:val="ru-RU" w:eastAsia="ru-RU"/>
    </w:rPr>
  </w:style>
  <w:style w:type="character" w:styleId="af0">
    <w:name w:val="Hyperlink"/>
    <w:qFormat/>
    <w:rsid w:val="000930D0"/>
    <w:rPr>
      <w:color w:val="0000FF"/>
      <w:u w:val="single"/>
    </w:rPr>
  </w:style>
  <w:style w:type="paragraph" w:styleId="af1">
    <w:name w:val="Normal (Web)"/>
    <w:aliases w:val="Обычный (веб) Знак1,Обычный (веб) Знак Знак1,Обычный (Web) Знак Знак Знак Знак,Обычный (веб) Знак Знак Знак,Знак2"/>
    <w:basedOn w:val="a"/>
    <w:link w:val="af2"/>
    <w:uiPriority w:val="99"/>
    <w:rsid w:val="000930D0"/>
    <w:pPr>
      <w:spacing w:after="0" w:line="240" w:lineRule="auto"/>
    </w:pPr>
    <w:rPr>
      <w:rFonts w:ascii="Times New Roman" w:eastAsia="Times New Roman" w:hAnsi="Times New Roman" w:cs="Times New Roman"/>
      <w:sz w:val="24"/>
      <w:szCs w:val="24"/>
      <w:lang w:val="ru-RU"/>
    </w:rPr>
  </w:style>
  <w:style w:type="paragraph" w:styleId="21">
    <w:name w:val="Body Text Indent 2"/>
    <w:basedOn w:val="a"/>
    <w:link w:val="22"/>
    <w:rsid w:val="000930D0"/>
    <w:pPr>
      <w:spacing w:after="120" w:line="480" w:lineRule="auto"/>
      <w:ind w:left="283"/>
    </w:pPr>
    <w:rPr>
      <w:rFonts w:ascii="Times New Roman" w:eastAsia="Times New Roman" w:hAnsi="Times New Roman" w:cs="Times New Roman"/>
      <w:sz w:val="24"/>
      <w:szCs w:val="24"/>
      <w:lang w:val="ru-RU"/>
    </w:rPr>
  </w:style>
  <w:style w:type="character" w:customStyle="1" w:styleId="22">
    <w:name w:val="Основний текст з відступом 2 Знак"/>
    <w:basedOn w:val="a0"/>
    <w:link w:val="21"/>
    <w:rsid w:val="000930D0"/>
    <w:rPr>
      <w:rFonts w:ascii="Times New Roman" w:eastAsia="Times New Roman" w:hAnsi="Times New Roman" w:cs="Times New Roman"/>
      <w:sz w:val="24"/>
      <w:szCs w:val="24"/>
      <w:lang w:val="ru-RU"/>
    </w:rPr>
  </w:style>
  <w:style w:type="paragraph" w:styleId="af3">
    <w:name w:val="Plain Text"/>
    <w:basedOn w:val="a"/>
    <w:link w:val="af4"/>
    <w:rsid w:val="000930D0"/>
    <w:pPr>
      <w:spacing w:after="0" w:line="240" w:lineRule="auto"/>
    </w:pPr>
    <w:rPr>
      <w:rFonts w:ascii="Courier New" w:eastAsia="Times New Roman" w:hAnsi="Courier New" w:cs="Times New Roman"/>
      <w:sz w:val="20"/>
      <w:szCs w:val="20"/>
      <w:lang w:val="ru-RU"/>
    </w:rPr>
  </w:style>
  <w:style w:type="character" w:customStyle="1" w:styleId="af4">
    <w:name w:val="Текст Знак"/>
    <w:basedOn w:val="a0"/>
    <w:link w:val="af3"/>
    <w:rsid w:val="000930D0"/>
    <w:rPr>
      <w:rFonts w:ascii="Courier New" w:eastAsia="Times New Roman" w:hAnsi="Courier New" w:cs="Times New Roman"/>
      <w:sz w:val="20"/>
      <w:szCs w:val="20"/>
      <w:lang w:val="ru-RU"/>
    </w:rPr>
  </w:style>
  <w:style w:type="paragraph" w:customStyle="1" w:styleId="FR1">
    <w:name w:val="FR1"/>
    <w:rsid w:val="000930D0"/>
    <w:pPr>
      <w:spacing w:after="0" w:line="240" w:lineRule="auto"/>
      <w:jc w:val="both"/>
    </w:pPr>
    <w:rPr>
      <w:rFonts w:ascii="Arial" w:eastAsia="Times New Roman" w:hAnsi="Arial" w:cs="Times New Roman"/>
      <w:sz w:val="36"/>
      <w:szCs w:val="20"/>
      <w:lang w:val="ru-RU"/>
    </w:rPr>
  </w:style>
  <w:style w:type="paragraph" w:customStyle="1" w:styleId="13">
    <w:name w:val="Абзац списку1"/>
    <w:basedOn w:val="a"/>
    <w:link w:val="ListParagraphChar"/>
    <w:rsid w:val="000930D0"/>
    <w:pPr>
      <w:spacing w:after="0" w:line="240" w:lineRule="auto"/>
      <w:ind w:left="720"/>
      <w:contextualSpacing/>
    </w:pPr>
    <w:rPr>
      <w:rFonts w:ascii="Times New Roman" w:eastAsia="Times New Roman" w:hAnsi="Times New Roman" w:cs="Times New Roman"/>
      <w:sz w:val="24"/>
      <w:szCs w:val="24"/>
      <w:lang w:val="ru-RU"/>
    </w:rPr>
  </w:style>
  <w:style w:type="character" w:customStyle="1" w:styleId="ListParagraphChar">
    <w:name w:val="List Paragraph Char"/>
    <w:link w:val="13"/>
    <w:locked/>
    <w:rsid w:val="000930D0"/>
    <w:rPr>
      <w:rFonts w:ascii="Times New Roman" w:eastAsia="Times New Roman" w:hAnsi="Times New Roman" w:cs="Times New Roman"/>
      <w:sz w:val="24"/>
      <w:szCs w:val="24"/>
      <w:lang w:val="ru-RU"/>
    </w:rPr>
  </w:style>
  <w:style w:type="paragraph" w:styleId="af5">
    <w:name w:val="Balloon Text"/>
    <w:basedOn w:val="a"/>
    <w:link w:val="af6"/>
    <w:rsid w:val="000930D0"/>
    <w:pPr>
      <w:spacing w:after="0" w:line="240" w:lineRule="auto"/>
    </w:pPr>
    <w:rPr>
      <w:rFonts w:ascii="Tahoma" w:eastAsia="Times New Roman" w:hAnsi="Tahoma" w:cs="Tahoma"/>
      <w:sz w:val="16"/>
      <w:szCs w:val="16"/>
      <w:lang w:val="ru-RU"/>
    </w:rPr>
  </w:style>
  <w:style w:type="character" w:customStyle="1" w:styleId="af6">
    <w:name w:val="Текст у виносці Знак"/>
    <w:basedOn w:val="a0"/>
    <w:link w:val="af5"/>
    <w:rsid w:val="000930D0"/>
    <w:rPr>
      <w:rFonts w:ascii="Tahoma" w:eastAsia="Times New Roman" w:hAnsi="Tahoma" w:cs="Tahoma"/>
      <w:sz w:val="16"/>
      <w:szCs w:val="16"/>
      <w:lang w:val="ru-RU"/>
    </w:rPr>
  </w:style>
  <w:style w:type="paragraph" w:customStyle="1" w:styleId="Standard">
    <w:name w:val="Standard"/>
    <w:rsid w:val="000930D0"/>
    <w:pPr>
      <w:suppressAutoHyphens/>
      <w:autoSpaceDN w:val="0"/>
      <w:spacing w:after="0" w:line="240" w:lineRule="auto"/>
      <w:textAlignment w:val="baseline"/>
    </w:pPr>
    <w:rPr>
      <w:rFonts w:ascii="Times New Roman" w:eastAsia="Times New Roman" w:hAnsi="Times New Roman" w:cs="Times New Roman"/>
      <w:kern w:val="3"/>
      <w:sz w:val="24"/>
      <w:szCs w:val="24"/>
      <w:lang w:val="ru-RU"/>
    </w:rPr>
  </w:style>
  <w:style w:type="paragraph" w:customStyle="1" w:styleId="14">
    <w:name w:val="Обычный1"/>
    <w:rsid w:val="000930D0"/>
    <w:pPr>
      <w:spacing w:after="0" w:line="276" w:lineRule="auto"/>
    </w:pPr>
    <w:rPr>
      <w:rFonts w:ascii="Arial" w:eastAsia="Times New Roman" w:hAnsi="Arial" w:cs="Arial"/>
      <w:color w:val="000000"/>
      <w:lang w:val="ru-RU"/>
    </w:rPr>
  </w:style>
  <w:style w:type="paragraph" w:customStyle="1" w:styleId="Default">
    <w:name w:val="Default"/>
    <w:rsid w:val="000930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en-US"/>
    </w:rPr>
  </w:style>
  <w:style w:type="paragraph" w:customStyle="1" w:styleId="LO-normal">
    <w:name w:val="LO-normal"/>
    <w:rsid w:val="000930D0"/>
    <w:pPr>
      <w:spacing w:after="0" w:line="276" w:lineRule="auto"/>
    </w:pPr>
    <w:rPr>
      <w:rFonts w:ascii="Arial" w:eastAsia="Times New Roman" w:hAnsi="Arial" w:cs="Arial"/>
      <w:color w:val="000000"/>
      <w:lang w:val="ru-RU" w:eastAsia="zh-CN"/>
    </w:rPr>
  </w:style>
  <w:style w:type="character" w:customStyle="1" w:styleId="23">
    <w:name w:val="Заголовок №2_"/>
    <w:link w:val="24"/>
    <w:locked/>
    <w:rsid w:val="000930D0"/>
    <w:rPr>
      <w:b/>
      <w:shd w:val="clear" w:color="auto" w:fill="FFFFFF"/>
    </w:rPr>
  </w:style>
  <w:style w:type="paragraph" w:customStyle="1" w:styleId="24">
    <w:name w:val="Заголовок №2"/>
    <w:basedOn w:val="a"/>
    <w:link w:val="23"/>
    <w:rsid w:val="000930D0"/>
    <w:pPr>
      <w:widowControl w:val="0"/>
      <w:shd w:val="clear" w:color="auto" w:fill="FFFFFF"/>
      <w:spacing w:before="240" w:after="0" w:line="277" w:lineRule="exact"/>
      <w:jc w:val="center"/>
      <w:outlineLvl w:val="1"/>
    </w:pPr>
    <w:rPr>
      <w:b/>
      <w:shd w:val="clear" w:color="auto" w:fill="FFFFFF"/>
    </w:rPr>
  </w:style>
  <w:style w:type="character" w:customStyle="1" w:styleId="grame">
    <w:name w:val="grame"/>
    <w:rsid w:val="000930D0"/>
  </w:style>
  <w:style w:type="character" w:customStyle="1" w:styleId="FontStyle70">
    <w:name w:val="Font Style70"/>
    <w:rsid w:val="000930D0"/>
    <w:rPr>
      <w:rFonts w:ascii="Times New Roman" w:hAnsi="Times New Roman"/>
      <w:b/>
      <w:sz w:val="22"/>
    </w:rPr>
  </w:style>
  <w:style w:type="paragraph" w:customStyle="1" w:styleId="Style19">
    <w:name w:val="Style19"/>
    <w:basedOn w:val="a"/>
    <w:rsid w:val="000930D0"/>
    <w:pPr>
      <w:widowControl w:val="0"/>
      <w:suppressAutoHyphens/>
      <w:autoSpaceDE w:val="0"/>
      <w:spacing w:after="0" w:line="278" w:lineRule="exact"/>
      <w:ind w:hanging="288"/>
      <w:jc w:val="both"/>
    </w:pPr>
    <w:rPr>
      <w:rFonts w:ascii="Times New Roman" w:eastAsia="Times New Roman" w:hAnsi="Times New Roman" w:cs="Times New Roman"/>
      <w:sz w:val="24"/>
      <w:szCs w:val="24"/>
      <w:lang w:val="ru-RU" w:eastAsia="ar-SA"/>
    </w:rPr>
  </w:style>
  <w:style w:type="character" w:customStyle="1" w:styleId="af2">
    <w:name w:val="Звичайний (веб) Знак"/>
    <w:aliases w:val="Обычный (веб) Знак1 Знак,Обычный (веб) Знак Знак1 Знак,Обычный (Web) Знак Знак Знак Знак Знак,Обычный (веб) Знак Знак Знак Знак,Знак2 Знак"/>
    <w:link w:val="af1"/>
    <w:uiPriority w:val="99"/>
    <w:locked/>
    <w:rsid w:val="000930D0"/>
    <w:rPr>
      <w:rFonts w:ascii="Times New Roman" w:eastAsia="Times New Roman" w:hAnsi="Times New Roman" w:cs="Times New Roman"/>
      <w:sz w:val="24"/>
      <w:szCs w:val="24"/>
      <w:lang w:val="ru-RU"/>
    </w:rPr>
  </w:style>
  <w:style w:type="paragraph" w:customStyle="1" w:styleId="15">
    <w:name w:val="Без интервала1"/>
    <w:uiPriority w:val="1"/>
    <w:qFormat/>
    <w:rsid w:val="000930D0"/>
    <w:pPr>
      <w:spacing w:after="0" w:line="240" w:lineRule="auto"/>
    </w:pPr>
    <w:rPr>
      <w:rFonts w:ascii="Times New Roman" w:eastAsia="Times New Roman" w:hAnsi="Times New Roman" w:cs="Times New Roman"/>
      <w:sz w:val="24"/>
      <w:szCs w:val="24"/>
      <w:lang w:val="ru-RU"/>
    </w:rPr>
  </w:style>
  <w:style w:type="paragraph" w:styleId="af7">
    <w:name w:val="footnote text"/>
    <w:basedOn w:val="a"/>
    <w:link w:val="af8"/>
    <w:uiPriority w:val="99"/>
    <w:unhideWhenUsed/>
    <w:rsid w:val="000930D0"/>
    <w:pPr>
      <w:spacing w:after="0" w:line="240" w:lineRule="auto"/>
    </w:pPr>
    <w:rPr>
      <w:rFonts w:ascii="Times New Roman" w:eastAsia="Times New Roman" w:hAnsi="Times New Roman" w:cs="Times New Roman"/>
      <w:sz w:val="20"/>
      <w:szCs w:val="20"/>
      <w:lang w:val="ru-RU"/>
    </w:rPr>
  </w:style>
  <w:style w:type="character" w:customStyle="1" w:styleId="af8">
    <w:name w:val="Текст виноски Знак"/>
    <w:basedOn w:val="a0"/>
    <w:link w:val="af7"/>
    <w:uiPriority w:val="99"/>
    <w:rsid w:val="000930D0"/>
    <w:rPr>
      <w:rFonts w:ascii="Times New Roman" w:eastAsia="Times New Roman" w:hAnsi="Times New Roman" w:cs="Times New Roman"/>
      <w:sz w:val="20"/>
      <w:szCs w:val="20"/>
      <w:lang w:val="ru-RU"/>
    </w:rPr>
  </w:style>
  <w:style w:type="character" w:styleId="af9">
    <w:name w:val="footnote reference"/>
    <w:uiPriority w:val="99"/>
    <w:unhideWhenUsed/>
    <w:rsid w:val="000930D0"/>
    <w:rPr>
      <w:vertAlign w:val="superscript"/>
    </w:rPr>
  </w:style>
  <w:style w:type="paragraph" w:styleId="afa">
    <w:name w:val="endnote text"/>
    <w:basedOn w:val="a"/>
    <w:link w:val="afb"/>
    <w:rsid w:val="000930D0"/>
    <w:pPr>
      <w:spacing w:after="0" w:line="240" w:lineRule="auto"/>
    </w:pPr>
    <w:rPr>
      <w:rFonts w:ascii="Times New Roman" w:eastAsia="Times New Roman" w:hAnsi="Times New Roman" w:cs="Times New Roman"/>
      <w:sz w:val="20"/>
      <w:szCs w:val="20"/>
      <w:lang w:val="ru-RU"/>
    </w:rPr>
  </w:style>
  <w:style w:type="character" w:customStyle="1" w:styleId="afb">
    <w:name w:val="Текст кінцевої виноски Знак"/>
    <w:basedOn w:val="a0"/>
    <w:link w:val="afa"/>
    <w:rsid w:val="000930D0"/>
    <w:rPr>
      <w:rFonts w:ascii="Times New Roman" w:eastAsia="Times New Roman" w:hAnsi="Times New Roman" w:cs="Times New Roman"/>
      <w:sz w:val="20"/>
      <w:szCs w:val="20"/>
      <w:lang w:val="ru-RU"/>
    </w:rPr>
  </w:style>
  <w:style w:type="character" w:styleId="afc">
    <w:name w:val="endnote reference"/>
    <w:rsid w:val="000930D0"/>
    <w:rPr>
      <w:vertAlign w:val="superscript"/>
    </w:rPr>
  </w:style>
  <w:style w:type="paragraph" w:styleId="25">
    <w:name w:val="Body Text 2"/>
    <w:basedOn w:val="a"/>
    <w:link w:val="26"/>
    <w:rsid w:val="000930D0"/>
    <w:pPr>
      <w:spacing w:after="120" w:line="480" w:lineRule="auto"/>
    </w:pPr>
    <w:rPr>
      <w:rFonts w:ascii="Times New Roman" w:eastAsia="Times New Roman" w:hAnsi="Times New Roman" w:cs="Times New Roman"/>
      <w:sz w:val="24"/>
      <w:szCs w:val="24"/>
    </w:rPr>
  </w:style>
  <w:style w:type="character" w:customStyle="1" w:styleId="26">
    <w:name w:val="Основний текст 2 Знак"/>
    <w:basedOn w:val="a0"/>
    <w:link w:val="25"/>
    <w:rsid w:val="000930D0"/>
    <w:rPr>
      <w:rFonts w:ascii="Times New Roman" w:eastAsia="Times New Roman" w:hAnsi="Times New Roman" w:cs="Times New Roman"/>
      <w:sz w:val="24"/>
      <w:szCs w:val="24"/>
    </w:rPr>
  </w:style>
  <w:style w:type="paragraph" w:styleId="afd">
    <w:name w:val="No Spacing"/>
    <w:uiPriority w:val="1"/>
    <w:qFormat/>
    <w:rsid w:val="000930D0"/>
    <w:pPr>
      <w:spacing w:after="0" w:line="240" w:lineRule="auto"/>
    </w:pPr>
    <w:rPr>
      <w:rFonts w:cs="Times New Roman"/>
      <w:lang w:val="ru-RU" w:eastAsia="en-US"/>
    </w:rPr>
  </w:style>
  <w:style w:type="character" w:customStyle="1" w:styleId="docdata">
    <w:name w:val="docdata"/>
    <w:aliases w:val="docy,v5,1602,baiaagaaboqcaaadewqaaawjbaaaaaaaaaaaaaaaaaaaaaaaaaaaaaaaaaaaaaaaaaaaaaaaaaaaaaaaaaaaaaaaaaaaaaaaaaaaaaaaaaaaaaaaaaaaaaaaaaaaaaaaaaaaaaaaaaaaaaaaaaaaaaaaaaaaaaaaaaaaaaaaaaaaaaaaaaaaaaaaaaaaaaaaaaaaaaaaaaaaaaaaaaaaaaaaaaaaaaaaaaaaaaaa"/>
    <w:rsid w:val="000930D0"/>
  </w:style>
  <w:style w:type="character" w:customStyle="1" w:styleId="rvts44">
    <w:name w:val="rvts44"/>
    <w:rsid w:val="000930D0"/>
  </w:style>
  <w:style w:type="character" w:styleId="afe">
    <w:name w:val="page number"/>
    <w:rsid w:val="000930D0"/>
  </w:style>
  <w:style w:type="paragraph" w:customStyle="1" w:styleId="1820">
    <w:name w:val="1820"/>
    <w:aliases w:val="baiaagaaboqcaaadfquaaauj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4">
    <w:name w:val="2544"/>
    <w:aliases w:val="baiaagaaboqcaaadxquaaaxt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6">
    <w:name w:val="Сетка таблицы1"/>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pubenchmark.net/multithread/" TargetMode="External"/><Relationship Id="rId3" Type="http://schemas.openxmlformats.org/officeDocument/2006/relationships/styles" Target="styles.xml"/><Relationship Id="rId7" Type="http://schemas.openxmlformats.org/officeDocument/2006/relationships/hyperlink" Target="https://www.cpubenchmark.net/multithrea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pubenchmark.net/multithrea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8896</Words>
  <Characters>5072</Characters>
  <Application>Microsoft Office Word</Application>
  <DocSecurity>0</DocSecurity>
  <Lines>42</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49</cp:revision>
  <dcterms:created xsi:type="dcterms:W3CDTF">2021-03-31T12:56:00Z</dcterms:created>
  <dcterms:modified xsi:type="dcterms:W3CDTF">2026-10-02T13:36:00Z</dcterms:modified>
</cp:coreProperties>
</file>